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135" w:rsidRDefault="00B80135" w:rsidP="004B1711">
      <w:pPr>
        <w:spacing w:line="360" w:lineRule="auto"/>
        <w:ind w:right="-567" w:hanging="1134"/>
        <w:jc w:val="center"/>
        <w:outlineLvl w:val="0"/>
        <w:rPr>
          <w:b/>
          <w:szCs w:val="28"/>
        </w:rPr>
      </w:pPr>
    </w:p>
    <w:p w:rsidR="00290883" w:rsidRPr="00B80135" w:rsidRDefault="00100E4B" w:rsidP="004B1711">
      <w:pPr>
        <w:spacing w:line="360" w:lineRule="auto"/>
        <w:ind w:right="-567" w:hanging="1134"/>
        <w:jc w:val="center"/>
        <w:outlineLvl w:val="0"/>
        <w:rPr>
          <w:b/>
          <w:color w:val="002060"/>
          <w:szCs w:val="28"/>
        </w:rPr>
      </w:pPr>
      <w:r w:rsidRPr="00B80135">
        <w:rPr>
          <w:b/>
          <w:color w:val="002060"/>
          <w:szCs w:val="28"/>
        </w:rPr>
        <w:t xml:space="preserve">Тесты на определение </w:t>
      </w:r>
      <w:proofErr w:type="spellStart"/>
      <w:r w:rsidR="00A11CEE" w:rsidRPr="00B80135">
        <w:rPr>
          <w:b/>
          <w:color w:val="002060"/>
          <w:szCs w:val="28"/>
          <w:lang w:val="en-US"/>
        </w:rPr>
        <w:t>IgE</w:t>
      </w:r>
      <w:proofErr w:type="spellEnd"/>
      <w:r w:rsidR="00A11CEE" w:rsidRPr="00B80135">
        <w:rPr>
          <w:b/>
          <w:color w:val="002060"/>
          <w:szCs w:val="28"/>
        </w:rPr>
        <w:t xml:space="preserve"> </w:t>
      </w:r>
      <w:proofErr w:type="gramStart"/>
      <w:r w:rsidR="00A11CEE" w:rsidRPr="00B80135">
        <w:rPr>
          <w:b/>
          <w:color w:val="002060"/>
          <w:szCs w:val="28"/>
        </w:rPr>
        <w:t>специфических</w:t>
      </w:r>
      <w:proofErr w:type="gramEnd"/>
      <w:r w:rsidR="00A11CEE" w:rsidRPr="00B80135">
        <w:rPr>
          <w:b/>
          <w:color w:val="002060"/>
          <w:szCs w:val="28"/>
        </w:rPr>
        <w:t xml:space="preserve"> на </w:t>
      </w:r>
      <w:r w:rsidRPr="00B80135">
        <w:rPr>
          <w:b/>
          <w:color w:val="002060"/>
          <w:szCs w:val="28"/>
        </w:rPr>
        <w:t>а</w:t>
      </w:r>
      <w:r w:rsidR="00A11CEE" w:rsidRPr="00B80135">
        <w:rPr>
          <w:b/>
          <w:color w:val="002060"/>
          <w:szCs w:val="28"/>
        </w:rPr>
        <w:t xml:space="preserve">ппарате  </w:t>
      </w:r>
      <w:proofErr w:type="spellStart"/>
      <w:r w:rsidR="00A11CEE" w:rsidRPr="00B80135">
        <w:rPr>
          <w:b/>
          <w:color w:val="002060"/>
          <w:szCs w:val="28"/>
          <w:lang w:val="en-US"/>
        </w:rPr>
        <w:t>ImmunoCap</w:t>
      </w:r>
      <w:proofErr w:type="spellEnd"/>
      <w:r w:rsidR="00A11CEE" w:rsidRPr="00B80135">
        <w:rPr>
          <w:b/>
          <w:color w:val="002060"/>
          <w:szCs w:val="28"/>
        </w:rPr>
        <w:t xml:space="preserve"> </w:t>
      </w:r>
      <w:r w:rsidR="004B1711" w:rsidRPr="00B80135">
        <w:rPr>
          <w:b/>
          <w:color w:val="002060"/>
          <w:szCs w:val="28"/>
        </w:rPr>
        <w:t>100</w:t>
      </w:r>
    </w:p>
    <w:p w:rsidR="00A11CEE" w:rsidRPr="00B80135" w:rsidRDefault="00290883" w:rsidP="004B1711">
      <w:pPr>
        <w:spacing w:line="360" w:lineRule="auto"/>
        <w:ind w:right="-567" w:hanging="1134"/>
        <w:jc w:val="center"/>
        <w:outlineLvl w:val="0"/>
        <w:rPr>
          <w:b/>
          <w:color w:val="002060"/>
          <w:szCs w:val="28"/>
        </w:rPr>
      </w:pPr>
      <w:r w:rsidRPr="00B80135">
        <w:rPr>
          <w:b/>
          <w:color w:val="002060"/>
          <w:szCs w:val="28"/>
        </w:rPr>
        <w:t>к СМЕСЯМ РОДСТВЕННЫХ АЛЛЕРГЕНОВ</w:t>
      </w:r>
    </w:p>
    <w:tbl>
      <w:tblPr>
        <w:tblW w:w="10719" w:type="dxa"/>
        <w:tblInd w:w="-972" w:type="dxa"/>
        <w:tblLayout w:type="fixed"/>
        <w:tblLook w:val="0000"/>
      </w:tblPr>
      <w:tblGrid>
        <w:gridCol w:w="3348"/>
        <w:gridCol w:w="1692"/>
        <w:gridCol w:w="76"/>
        <w:gridCol w:w="75"/>
        <w:gridCol w:w="3411"/>
        <w:gridCol w:w="34"/>
        <w:gridCol w:w="2083"/>
      </w:tblGrid>
      <w:tr w:rsidR="00100E4B" w:rsidRPr="00290883" w:rsidTr="00290883">
        <w:trPr>
          <w:gridAfter w:val="3"/>
          <w:wAfter w:w="5528" w:type="dxa"/>
          <w:trHeight w:val="270"/>
        </w:trPr>
        <w:tc>
          <w:tcPr>
            <w:tcW w:w="51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0E4B" w:rsidRPr="00290883" w:rsidRDefault="00100E4B" w:rsidP="00F0341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0883" w:rsidRPr="00290883" w:rsidTr="002908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8602" w:type="dxa"/>
            <w:gridSpan w:val="5"/>
            <w:vAlign w:val="center"/>
          </w:tcPr>
          <w:p w:rsidR="00290883" w:rsidRPr="00290883" w:rsidRDefault="00290883" w:rsidP="0043010F">
            <w:pPr>
              <w:ind w:right="-2225"/>
              <w:jc w:val="center"/>
              <w:rPr>
                <w:b/>
                <w:sz w:val="22"/>
                <w:szCs w:val="22"/>
              </w:rPr>
            </w:pPr>
            <w:r w:rsidRPr="00290883">
              <w:rPr>
                <w:b/>
                <w:sz w:val="22"/>
                <w:szCs w:val="22"/>
              </w:rPr>
              <w:t>ИНГАЛЯЦИОННЫЕ АЛЛЕРГЕНЫ:   круглогодичные</w:t>
            </w:r>
          </w:p>
        </w:tc>
        <w:tc>
          <w:tcPr>
            <w:tcW w:w="2117" w:type="dxa"/>
            <w:gridSpan w:val="2"/>
            <w:vAlign w:val="center"/>
          </w:tcPr>
          <w:p w:rsidR="00290883" w:rsidRPr="00290883" w:rsidRDefault="00290883" w:rsidP="00622645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90883" w:rsidRPr="00290883" w:rsidTr="002908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3348" w:type="dxa"/>
            <w:vAlign w:val="center"/>
          </w:tcPr>
          <w:p w:rsidR="00290883" w:rsidRPr="00290883" w:rsidRDefault="00290883" w:rsidP="00290883">
            <w:pPr>
              <w:rPr>
                <w:sz w:val="22"/>
                <w:szCs w:val="22"/>
              </w:rPr>
            </w:pPr>
            <w:r w:rsidRPr="00290883">
              <w:rPr>
                <w:sz w:val="22"/>
                <w:szCs w:val="22"/>
              </w:rPr>
              <w:t>Смесь (</w:t>
            </w:r>
            <w:proofErr w:type="spellStart"/>
            <w:r w:rsidRPr="00290883">
              <w:rPr>
                <w:sz w:val="22"/>
                <w:szCs w:val="22"/>
              </w:rPr>
              <w:t>пеницилли</w:t>
            </w:r>
            <w:r>
              <w:rPr>
                <w:sz w:val="22"/>
                <w:szCs w:val="22"/>
              </w:rPr>
              <w:t>ум</w:t>
            </w:r>
            <w:proofErr w:type="spellEnd"/>
            <w:r w:rsidRPr="00290883">
              <w:rPr>
                <w:sz w:val="22"/>
                <w:szCs w:val="22"/>
              </w:rPr>
              <w:t xml:space="preserve">, </w:t>
            </w:r>
            <w:proofErr w:type="spellStart"/>
            <w:r w:rsidRPr="00290883">
              <w:rPr>
                <w:sz w:val="22"/>
                <w:szCs w:val="22"/>
              </w:rPr>
              <w:t>кладоспориум</w:t>
            </w:r>
            <w:proofErr w:type="spellEnd"/>
            <w:r w:rsidRPr="00290883">
              <w:rPr>
                <w:sz w:val="22"/>
                <w:szCs w:val="22"/>
              </w:rPr>
              <w:t xml:space="preserve">, </w:t>
            </w:r>
            <w:proofErr w:type="spellStart"/>
            <w:r w:rsidRPr="00290883">
              <w:rPr>
                <w:sz w:val="22"/>
                <w:szCs w:val="22"/>
              </w:rPr>
              <w:t>аспергилиус</w:t>
            </w:r>
            <w:proofErr w:type="spellEnd"/>
            <w:r w:rsidRPr="00290883">
              <w:rPr>
                <w:sz w:val="22"/>
                <w:szCs w:val="22"/>
              </w:rPr>
              <w:t xml:space="preserve">, </w:t>
            </w:r>
            <w:proofErr w:type="spellStart"/>
            <w:r w:rsidRPr="00290883">
              <w:rPr>
                <w:sz w:val="22"/>
                <w:szCs w:val="22"/>
              </w:rPr>
              <w:t>кандида</w:t>
            </w:r>
            <w:proofErr w:type="spellEnd"/>
            <w:r w:rsidRPr="00290883">
              <w:rPr>
                <w:sz w:val="22"/>
                <w:szCs w:val="22"/>
              </w:rPr>
              <w:t xml:space="preserve">, </w:t>
            </w:r>
            <w:proofErr w:type="spellStart"/>
            <w:r w:rsidRPr="00290883">
              <w:rPr>
                <w:sz w:val="22"/>
                <w:szCs w:val="22"/>
              </w:rPr>
              <w:t>альтернария</w:t>
            </w:r>
            <w:proofErr w:type="spellEnd"/>
            <w:r w:rsidRPr="00290883">
              <w:rPr>
                <w:sz w:val="22"/>
                <w:szCs w:val="22"/>
              </w:rPr>
              <w:t xml:space="preserve">, </w:t>
            </w:r>
            <w:proofErr w:type="spellStart"/>
            <w:r w:rsidRPr="00290883">
              <w:rPr>
                <w:sz w:val="22"/>
                <w:szCs w:val="22"/>
              </w:rPr>
              <w:t>гельминтоспориум</w:t>
            </w:r>
            <w:proofErr w:type="spellEnd"/>
            <w:r w:rsidRPr="00290883">
              <w:rPr>
                <w:sz w:val="22"/>
                <w:szCs w:val="22"/>
              </w:rPr>
              <w:t>)</w:t>
            </w:r>
          </w:p>
        </w:tc>
        <w:tc>
          <w:tcPr>
            <w:tcW w:w="1692" w:type="dxa"/>
            <w:vAlign w:val="center"/>
          </w:tcPr>
          <w:p w:rsidR="00290883" w:rsidRPr="00290883" w:rsidRDefault="00290883" w:rsidP="00ED1F1B">
            <w:pPr>
              <w:jc w:val="center"/>
              <w:rPr>
                <w:sz w:val="22"/>
                <w:szCs w:val="22"/>
                <w:lang w:val="en-US"/>
              </w:rPr>
            </w:pPr>
            <w:r w:rsidRPr="00290883">
              <w:rPr>
                <w:sz w:val="22"/>
                <w:szCs w:val="22"/>
                <w:lang w:val="en-US"/>
              </w:rPr>
              <w:t>m</w:t>
            </w:r>
            <w:r w:rsidRPr="00290883">
              <w:rPr>
                <w:sz w:val="22"/>
                <w:szCs w:val="22"/>
              </w:rPr>
              <w:t>х2</w:t>
            </w:r>
          </w:p>
          <w:p w:rsidR="00290883" w:rsidRPr="00290883" w:rsidRDefault="00290883" w:rsidP="00ED1F1B">
            <w:pPr>
              <w:jc w:val="center"/>
              <w:rPr>
                <w:sz w:val="22"/>
                <w:szCs w:val="22"/>
              </w:rPr>
            </w:pPr>
            <w:r w:rsidRPr="00290883">
              <w:rPr>
                <w:sz w:val="22"/>
                <w:szCs w:val="22"/>
                <w:lang w:val="en-US"/>
              </w:rPr>
              <w:t>(m1</w:t>
            </w:r>
            <w:r w:rsidRPr="00290883">
              <w:rPr>
                <w:sz w:val="22"/>
                <w:szCs w:val="22"/>
              </w:rPr>
              <w:t>,2,3,5,6,8)</w:t>
            </w:r>
          </w:p>
        </w:tc>
        <w:tc>
          <w:tcPr>
            <w:tcW w:w="3562" w:type="dxa"/>
            <w:gridSpan w:val="3"/>
            <w:vAlign w:val="center"/>
          </w:tcPr>
          <w:p w:rsidR="00290883" w:rsidRPr="00290883" w:rsidRDefault="00290883" w:rsidP="00290883">
            <w:pPr>
              <w:rPr>
                <w:sz w:val="22"/>
                <w:szCs w:val="22"/>
              </w:rPr>
            </w:pPr>
            <w:r w:rsidRPr="00290883">
              <w:rPr>
                <w:sz w:val="22"/>
                <w:szCs w:val="22"/>
              </w:rPr>
              <w:t xml:space="preserve">Смесь домашней пыли          (пыль, </w:t>
            </w:r>
            <w:r w:rsidRPr="00290883">
              <w:rPr>
                <w:sz w:val="22"/>
                <w:szCs w:val="22"/>
                <w:lang w:val="en-US"/>
              </w:rPr>
              <w:t>D</w:t>
            </w:r>
            <w:r w:rsidRPr="00290883">
              <w:rPr>
                <w:sz w:val="22"/>
                <w:szCs w:val="22"/>
              </w:rPr>
              <w:t>.</w:t>
            </w:r>
            <w:proofErr w:type="spellStart"/>
            <w:r w:rsidRPr="00290883">
              <w:rPr>
                <w:sz w:val="22"/>
                <w:szCs w:val="22"/>
                <w:lang w:val="en-US"/>
              </w:rPr>
              <w:t>pter</w:t>
            </w:r>
            <w:proofErr w:type="spellEnd"/>
            <w:r w:rsidRPr="00290883">
              <w:rPr>
                <w:sz w:val="22"/>
                <w:szCs w:val="22"/>
              </w:rPr>
              <w:t xml:space="preserve">., </w:t>
            </w:r>
            <w:r w:rsidRPr="00290883">
              <w:rPr>
                <w:sz w:val="22"/>
                <w:szCs w:val="22"/>
                <w:lang w:val="en-US"/>
              </w:rPr>
              <w:t>D</w:t>
            </w:r>
            <w:r w:rsidRPr="00290883">
              <w:rPr>
                <w:sz w:val="22"/>
                <w:szCs w:val="22"/>
              </w:rPr>
              <w:t xml:space="preserve">. </w:t>
            </w:r>
            <w:proofErr w:type="spellStart"/>
            <w:r w:rsidRPr="00290883">
              <w:rPr>
                <w:sz w:val="22"/>
                <w:szCs w:val="22"/>
                <w:lang w:val="en-US"/>
              </w:rPr>
              <w:t>farinae</w:t>
            </w:r>
            <w:proofErr w:type="spellEnd"/>
            <w:r w:rsidRPr="00290883">
              <w:rPr>
                <w:sz w:val="22"/>
                <w:szCs w:val="22"/>
              </w:rPr>
              <w:t>, таракан рыжий)</w:t>
            </w:r>
          </w:p>
        </w:tc>
        <w:tc>
          <w:tcPr>
            <w:tcW w:w="2117" w:type="dxa"/>
            <w:gridSpan w:val="2"/>
            <w:vAlign w:val="center"/>
          </w:tcPr>
          <w:p w:rsidR="00290883" w:rsidRPr="00290883" w:rsidRDefault="00290883" w:rsidP="00622645">
            <w:pPr>
              <w:jc w:val="center"/>
              <w:rPr>
                <w:sz w:val="22"/>
                <w:szCs w:val="22"/>
              </w:rPr>
            </w:pPr>
            <w:r w:rsidRPr="00290883">
              <w:rPr>
                <w:sz w:val="22"/>
                <w:szCs w:val="22"/>
              </w:rPr>
              <w:t>hx2</w:t>
            </w:r>
          </w:p>
          <w:p w:rsidR="00290883" w:rsidRPr="00290883" w:rsidRDefault="00290883" w:rsidP="00622645">
            <w:pPr>
              <w:jc w:val="center"/>
              <w:rPr>
                <w:sz w:val="22"/>
                <w:szCs w:val="22"/>
              </w:rPr>
            </w:pPr>
          </w:p>
        </w:tc>
      </w:tr>
      <w:tr w:rsidR="00290883" w:rsidRPr="00290883" w:rsidTr="002908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3348" w:type="dxa"/>
            <w:vAlign w:val="center"/>
          </w:tcPr>
          <w:p w:rsidR="00290883" w:rsidRPr="00290883" w:rsidRDefault="00290883" w:rsidP="00735DF7">
            <w:pPr>
              <w:spacing w:line="240" w:lineRule="atLeast"/>
              <w:rPr>
                <w:sz w:val="22"/>
                <w:szCs w:val="22"/>
              </w:rPr>
            </w:pPr>
            <w:r w:rsidRPr="00290883">
              <w:rPr>
                <w:sz w:val="22"/>
                <w:szCs w:val="22"/>
              </w:rPr>
              <w:t xml:space="preserve">Смесь перьев: гуся, курицы, утки, попугая                </w:t>
            </w:r>
          </w:p>
        </w:tc>
        <w:tc>
          <w:tcPr>
            <w:tcW w:w="1692" w:type="dxa"/>
          </w:tcPr>
          <w:p w:rsidR="00290883" w:rsidRPr="00290883" w:rsidRDefault="00290883" w:rsidP="004B1711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290883">
              <w:rPr>
                <w:sz w:val="22"/>
                <w:szCs w:val="22"/>
              </w:rPr>
              <w:t>ех73</w:t>
            </w:r>
          </w:p>
          <w:p w:rsidR="00290883" w:rsidRPr="00290883" w:rsidRDefault="00290883" w:rsidP="004B1711">
            <w:pPr>
              <w:spacing w:line="24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3562" w:type="dxa"/>
            <w:gridSpan w:val="3"/>
            <w:vAlign w:val="center"/>
          </w:tcPr>
          <w:p w:rsidR="00290883" w:rsidRPr="00290883" w:rsidRDefault="0043010F" w:rsidP="005A4793">
            <w:pPr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Смесь перьев декоративных</w:t>
            </w:r>
            <w:r w:rsidRPr="00290883">
              <w:rPr>
                <w:sz w:val="22"/>
                <w:szCs w:val="22"/>
              </w:rPr>
              <w:t xml:space="preserve"> птиц:  волнистого попугая, длиннохвостого попугая, канарейки, вьюрка   </w:t>
            </w:r>
          </w:p>
        </w:tc>
        <w:tc>
          <w:tcPr>
            <w:tcW w:w="2117" w:type="dxa"/>
            <w:gridSpan w:val="2"/>
          </w:tcPr>
          <w:p w:rsidR="0043010F" w:rsidRPr="00290883" w:rsidRDefault="0043010F" w:rsidP="0043010F">
            <w:pPr>
              <w:spacing w:line="240" w:lineRule="atLeast"/>
              <w:jc w:val="center"/>
              <w:rPr>
                <w:sz w:val="22"/>
                <w:szCs w:val="22"/>
              </w:rPr>
            </w:pPr>
            <w:r w:rsidRPr="00290883">
              <w:rPr>
                <w:sz w:val="22"/>
                <w:szCs w:val="22"/>
              </w:rPr>
              <w:t>ех72</w:t>
            </w:r>
          </w:p>
          <w:p w:rsidR="00290883" w:rsidRPr="00290883" w:rsidRDefault="00290883" w:rsidP="005A4793">
            <w:pPr>
              <w:spacing w:line="240" w:lineRule="atLeast"/>
              <w:jc w:val="center"/>
              <w:rPr>
                <w:sz w:val="22"/>
                <w:szCs w:val="22"/>
              </w:rPr>
            </w:pPr>
          </w:p>
        </w:tc>
      </w:tr>
      <w:tr w:rsidR="00290883" w:rsidRPr="00290883" w:rsidTr="002908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10719" w:type="dxa"/>
            <w:gridSpan w:val="7"/>
            <w:vAlign w:val="bottom"/>
          </w:tcPr>
          <w:p w:rsidR="00290883" w:rsidRPr="00290883" w:rsidRDefault="00290883" w:rsidP="00761ABB">
            <w:pPr>
              <w:jc w:val="center"/>
              <w:rPr>
                <w:b/>
                <w:sz w:val="22"/>
                <w:szCs w:val="22"/>
              </w:rPr>
            </w:pPr>
            <w:r w:rsidRPr="00290883">
              <w:rPr>
                <w:b/>
                <w:sz w:val="22"/>
                <w:szCs w:val="22"/>
              </w:rPr>
              <w:t>ИНГАЛЯЦИОННЫЕ АЛЛЕРГЕНЫ: пыльцевые, сезонные</w:t>
            </w:r>
          </w:p>
        </w:tc>
      </w:tr>
      <w:tr w:rsidR="00290883" w:rsidRPr="00290883" w:rsidTr="002908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3348" w:type="dxa"/>
            <w:vAlign w:val="bottom"/>
          </w:tcPr>
          <w:p w:rsidR="00290883" w:rsidRPr="00290883" w:rsidRDefault="00290883" w:rsidP="00DF6D58">
            <w:pPr>
              <w:rPr>
                <w:sz w:val="22"/>
                <w:szCs w:val="22"/>
              </w:rPr>
            </w:pPr>
            <w:r w:rsidRPr="00290883">
              <w:rPr>
                <w:sz w:val="22"/>
                <w:szCs w:val="22"/>
              </w:rPr>
              <w:t xml:space="preserve">Смесь пыльцы  деревьев: ольха, береза, лещина, дуб, ива </w:t>
            </w:r>
          </w:p>
        </w:tc>
        <w:tc>
          <w:tcPr>
            <w:tcW w:w="1692" w:type="dxa"/>
            <w:vAlign w:val="center"/>
          </w:tcPr>
          <w:p w:rsidR="00290883" w:rsidRPr="00290883" w:rsidRDefault="00290883" w:rsidP="00DF6D58">
            <w:pPr>
              <w:jc w:val="center"/>
              <w:rPr>
                <w:sz w:val="22"/>
                <w:szCs w:val="22"/>
                <w:lang w:val="en-US"/>
              </w:rPr>
            </w:pPr>
            <w:r w:rsidRPr="00290883">
              <w:rPr>
                <w:sz w:val="22"/>
                <w:szCs w:val="22"/>
                <w:lang w:val="en-US"/>
              </w:rPr>
              <w:t>tx9</w:t>
            </w:r>
          </w:p>
        </w:tc>
        <w:tc>
          <w:tcPr>
            <w:tcW w:w="3596" w:type="dxa"/>
            <w:gridSpan w:val="4"/>
            <w:vAlign w:val="bottom"/>
          </w:tcPr>
          <w:p w:rsidR="00290883" w:rsidRPr="00290883" w:rsidRDefault="00290883" w:rsidP="00317C7C">
            <w:pPr>
              <w:rPr>
                <w:sz w:val="22"/>
                <w:szCs w:val="22"/>
              </w:rPr>
            </w:pPr>
            <w:r w:rsidRPr="00290883">
              <w:rPr>
                <w:sz w:val="22"/>
                <w:szCs w:val="22"/>
              </w:rPr>
              <w:t>Смесь (нивяник, одуванчик, подорожник, марь, золотарник)</w:t>
            </w:r>
          </w:p>
        </w:tc>
        <w:tc>
          <w:tcPr>
            <w:tcW w:w="2083" w:type="dxa"/>
          </w:tcPr>
          <w:p w:rsidR="00290883" w:rsidRPr="00290883" w:rsidRDefault="00290883" w:rsidP="00317C7C">
            <w:pPr>
              <w:jc w:val="center"/>
              <w:rPr>
                <w:sz w:val="22"/>
                <w:szCs w:val="22"/>
              </w:rPr>
            </w:pPr>
            <w:r w:rsidRPr="00290883">
              <w:rPr>
                <w:sz w:val="22"/>
                <w:szCs w:val="22"/>
                <w:lang w:val="en-US"/>
              </w:rPr>
              <w:t>w</w:t>
            </w:r>
            <w:r w:rsidRPr="00290883">
              <w:rPr>
                <w:sz w:val="22"/>
                <w:szCs w:val="22"/>
              </w:rPr>
              <w:t xml:space="preserve"> х7</w:t>
            </w:r>
          </w:p>
          <w:p w:rsidR="00290883" w:rsidRPr="00290883" w:rsidRDefault="00290883" w:rsidP="00317C7C">
            <w:pPr>
              <w:jc w:val="center"/>
              <w:rPr>
                <w:sz w:val="22"/>
                <w:szCs w:val="22"/>
              </w:rPr>
            </w:pPr>
            <w:r w:rsidRPr="00290883">
              <w:rPr>
                <w:sz w:val="22"/>
                <w:szCs w:val="22"/>
              </w:rPr>
              <w:t>(</w:t>
            </w:r>
            <w:r w:rsidRPr="00290883">
              <w:rPr>
                <w:sz w:val="22"/>
                <w:szCs w:val="22"/>
                <w:lang w:val="en-US"/>
              </w:rPr>
              <w:t>w</w:t>
            </w:r>
            <w:r w:rsidRPr="00290883">
              <w:rPr>
                <w:sz w:val="22"/>
                <w:szCs w:val="22"/>
              </w:rPr>
              <w:t>7,8,9,10,12)</w:t>
            </w:r>
          </w:p>
        </w:tc>
      </w:tr>
      <w:tr w:rsidR="00986054" w:rsidRPr="00290883" w:rsidTr="002908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3348" w:type="dxa"/>
            <w:vAlign w:val="bottom"/>
          </w:tcPr>
          <w:p w:rsidR="00986054" w:rsidRPr="00290883" w:rsidRDefault="00986054" w:rsidP="00914041">
            <w:pPr>
              <w:rPr>
                <w:sz w:val="22"/>
                <w:szCs w:val="22"/>
              </w:rPr>
            </w:pPr>
            <w:r w:rsidRPr="00290883">
              <w:rPr>
                <w:sz w:val="22"/>
                <w:szCs w:val="22"/>
              </w:rPr>
              <w:t>Смесь пыльцы злаковых трав</w:t>
            </w:r>
          </w:p>
          <w:p w:rsidR="00986054" w:rsidRPr="00290883" w:rsidRDefault="00986054" w:rsidP="00914041">
            <w:pPr>
              <w:rPr>
                <w:sz w:val="22"/>
                <w:szCs w:val="22"/>
              </w:rPr>
            </w:pPr>
            <w:r w:rsidRPr="00290883">
              <w:rPr>
                <w:sz w:val="22"/>
                <w:szCs w:val="22"/>
              </w:rPr>
              <w:t>(ежа сборная, овсяница, тимофеевка, плевел, мятлик)</w:t>
            </w:r>
          </w:p>
        </w:tc>
        <w:tc>
          <w:tcPr>
            <w:tcW w:w="1692" w:type="dxa"/>
          </w:tcPr>
          <w:p w:rsidR="00986054" w:rsidRPr="00290883" w:rsidRDefault="00986054" w:rsidP="00914041">
            <w:pPr>
              <w:jc w:val="center"/>
              <w:rPr>
                <w:sz w:val="22"/>
                <w:szCs w:val="22"/>
              </w:rPr>
            </w:pPr>
            <w:r w:rsidRPr="00290883">
              <w:rPr>
                <w:sz w:val="22"/>
                <w:szCs w:val="22"/>
                <w:lang w:val="en-US"/>
              </w:rPr>
              <w:t>g</w:t>
            </w:r>
            <w:r w:rsidRPr="00290883">
              <w:rPr>
                <w:sz w:val="22"/>
                <w:szCs w:val="22"/>
              </w:rPr>
              <w:t>х1</w:t>
            </w:r>
          </w:p>
          <w:p w:rsidR="00986054" w:rsidRPr="00290883" w:rsidRDefault="00986054" w:rsidP="00914041">
            <w:pPr>
              <w:jc w:val="center"/>
              <w:rPr>
                <w:sz w:val="22"/>
                <w:szCs w:val="22"/>
                <w:lang w:val="en-US"/>
              </w:rPr>
            </w:pPr>
            <w:r w:rsidRPr="00290883">
              <w:rPr>
                <w:sz w:val="22"/>
                <w:szCs w:val="22"/>
              </w:rPr>
              <w:t>(</w:t>
            </w:r>
            <w:r w:rsidRPr="00290883">
              <w:rPr>
                <w:sz w:val="22"/>
                <w:szCs w:val="22"/>
                <w:lang w:val="en-US"/>
              </w:rPr>
              <w:t>g</w:t>
            </w:r>
            <w:r w:rsidRPr="00290883">
              <w:rPr>
                <w:sz w:val="22"/>
                <w:szCs w:val="22"/>
              </w:rPr>
              <w:t>3,4,5,6,8)</w:t>
            </w:r>
          </w:p>
        </w:tc>
        <w:tc>
          <w:tcPr>
            <w:tcW w:w="3596" w:type="dxa"/>
            <w:gridSpan w:val="4"/>
            <w:vAlign w:val="bottom"/>
          </w:tcPr>
          <w:p w:rsidR="00986054" w:rsidRPr="00290883" w:rsidRDefault="00986054" w:rsidP="00986054">
            <w:pPr>
              <w:rPr>
                <w:sz w:val="22"/>
                <w:szCs w:val="22"/>
              </w:rPr>
            </w:pPr>
            <w:r w:rsidRPr="00290883">
              <w:rPr>
                <w:sz w:val="22"/>
                <w:szCs w:val="22"/>
              </w:rPr>
              <w:t>Смесь (</w:t>
            </w:r>
            <w:r>
              <w:rPr>
                <w:sz w:val="22"/>
                <w:szCs w:val="22"/>
              </w:rPr>
              <w:t>амброзия высокая</w:t>
            </w:r>
            <w:r w:rsidRPr="00290883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полынь, нивяник,одуванчик,</w:t>
            </w:r>
            <w:r w:rsidRPr="00290883">
              <w:rPr>
                <w:sz w:val="22"/>
                <w:szCs w:val="22"/>
              </w:rPr>
              <w:t xml:space="preserve"> золотарник)</w:t>
            </w:r>
          </w:p>
        </w:tc>
        <w:tc>
          <w:tcPr>
            <w:tcW w:w="2083" w:type="dxa"/>
          </w:tcPr>
          <w:p w:rsidR="00986054" w:rsidRPr="00986054" w:rsidRDefault="00986054" w:rsidP="00467428">
            <w:pPr>
              <w:jc w:val="center"/>
              <w:rPr>
                <w:sz w:val="22"/>
                <w:szCs w:val="22"/>
                <w:lang w:val="en-US"/>
              </w:rPr>
            </w:pPr>
            <w:r w:rsidRPr="00290883">
              <w:rPr>
                <w:sz w:val="22"/>
                <w:szCs w:val="22"/>
                <w:lang w:val="en-US"/>
              </w:rPr>
              <w:t>w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х</w:t>
            </w:r>
            <w:proofErr w:type="spellEnd"/>
            <w:r>
              <w:rPr>
                <w:sz w:val="22"/>
                <w:szCs w:val="22"/>
                <w:lang w:val="en-US"/>
              </w:rPr>
              <w:t>5</w:t>
            </w:r>
          </w:p>
          <w:p w:rsidR="00986054" w:rsidRPr="00290883" w:rsidRDefault="00986054" w:rsidP="00986054">
            <w:pPr>
              <w:jc w:val="center"/>
              <w:rPr>
                <w:sz w:val="22"/>
                <w:szCs w:val="22"/>
              </w:rPr>
            </w:pPr>
            <w:r w:rsidRPr="00290883">
              <w:rPr>
                <w:sz w:val="22"/>
                <w:szCs w:val="22"/>
              </w:rPr>
              <w:t>(</w:t>
            </w:r>
            <w:r w:rsidRPr="00290883">
              <w:rPr>
                <w:sz w:val="22"/>
                <w:szCs w:val="22"/>
                <w:lang w:val="en-US"/>
              </w:rPr>
              <w:t>w</w:t>
            </w:r>
            <w:r>
              <w:rPr>
                <w:sz w:val="22"/>
                <w:szCs w:val="22"/>
                <w:lang w:val="en-US"/>
              </w:rPr>
              <w:t>1</w:t>
            </w:r>
            <w:r w:rsidRPr="00290883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en-US"/>
              </w:rPr>
              <w:t>6,7,</w:t>
            </w:r>
            <w:r w:rsidRPr="00290883">
              <w:rPr>
                <w:sz w:val="22"/>
                <w:szCs w:val="22"/>
              </w:rPr>
              <w:t>8,12)</w:t>
            </w:r>
          </w:p>
        </w:tc>
      </w:tr>
      <w:tr w:rsidR="00290883" w:rsidRPr="00290883" w:rsidTr="002908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8636" w:type="dxa"/>
            <w:gridSpan w:val="6"/>
            <w:vAlign w:val="bottom"/>
          </w:tcPr>
          <w:p w:rsidR="00290883" w:rsidRPr="00290883" w:rsidRDefault="00290883" w:rsidP="00290883">
            <w:pPr>
              <w:jc w:val="center"/>
              <w:rPr>
                <w:b/>
                <w:sz w:val="22"/>
                <w:szCs w:val="22"/>
              </w:rPr>
            </w:pPr>
            <w:r w:rsidRPr="00290883">
              <w:rPr>
                <w:b/>
                <w:sz w:val="22"/>
                <w:szCs w:val="22"/>
              </w:rPr>
              <w:t>ПИЩЕВЫЕ АЛЛЕРГЕНЫ:</w:t>
            </w:r>
          </w:p>
        </w:tc>
        <w:tc>
          <w:tcPr>
            <w:tcW w:w="2083" w:type="dxa"/>
          </w:tcPr>
          <w:p w:rsidR="00290883" w:rsidRPr="00290883" w:rsidRDefault="00290883" w:rsidP="00761ABB">
            <w:pPr>
              <w:jc w:val="center"/>
              <w:rPr>
                <w:sz w:val="22"/>
                <w:szCs w:val="22"/>
              </w:rPr>
            </w:pPr>
          </w:p>
        </w:tc>
      </w:tr>
      <w:tr w:rsidR="00290883" w:rsidRPr="00290883" w:rsidTr="002908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3348" w:type="dxa"/>
            <w:vAlign w:val="center"/>
          </w:tcPr>
          <w:p w:rsidR="00290883" w:rsidRPr="00290883" w:rsidRDefault="00290883" w:rsidP="004713E4">
            <w:pPr>
              <w:rPr>
                <w:sz w:val="22"/>
                <w:szCs w:val="22"/>
              </w:rPr>
            </w:pPr>
            <w:r w:rsidRPr="00290883">
              <w:rPr>
                <w:sz w:val="22"/>
                <w:szCs w:val="22"/>
              </w:rPr>
              <w:t>Смесь</w:t>
            </w:r>
            <w:r>
              <w:rPr>
                <w:sz w:val="22"/>
                <w:szCs w:val="22"/>
              </w:rPr>
              <w:t xml:space="preserve"> орехов</w:t>
            </w:r>
            <w:r w:rsidRPr="00290883">
              <w:rPr>
                <w:sz w:val="22"/>
                <w:szCs w:val="22"/>
              </w:rPr>
              <w:t>: пекан, кешью, фисташки, грецкие</w:t>
            </w:r>
          </w:p>
        </w:tc>
        <w:tc>
          <w:tcPr>
            <w:tcW w:w="1768" w:type="dxa"/>
            <w:gridSpan w:val="2"/>
          </w:tcPr>
          <w:p w:rsidR="00290883" w:rsidRPr="00290883" w:rsidRDefault="00290883" w:rsidP="004B1711">
            <w:pPr>
              <w:jc w:val="center"/>
              <w:rPr>
                <w:sz w:val="22"/>
                <w:szCs w:val="22"/>
              </w:rPr>
            </w:pPr>
            <w:proofErr w:type="spellStart"/>
            <w:r w:rsidRPr="00290883">
              <w:rPr>
                <w:sz w:val="22"/>
                <w:szCs w:val="22"/>
              </w:rPr>
              <w:t>f</w:t>
            </w:r>
            <w:proofErr w:type="spellEnd"/>
            <w:r w:rsidR="006A17A2">
              <w:rPr>
                <w:sz w:val="22"/>
                <w:szCs w:val="22"/>
              </w:rPr>
              <w:t xml:space="preserve"> х</w:t>
            </w:r>
            <w:r w:rsidRPr="00290883">
              <w:rPr>
                <w:sz w:val="22"/>
                <w:szCs w:val="22"/>
              </w:rPr>
              <w:t>22</w:t>
            </w:r>
          </w:p>
        </w:tc>
        <w:tc>
          <w:tcPr>
            <w:tcW w:w="3520" w:type="dxa"/>
            <w:gridSpan w:val="3"/>
          </w:tcPr>
          <w:p w:rsidR="00290883" w:rsidRPr="00290883" w:rsidRDefault="00290883" w:rsidP="00290883">
            <w:pPr>
              <w:rPr>
                <w:sz w:val="22"/>
                <w:szCs w:val="22"/>
              </w:rPr>
            </w:pPr>
            <w:r w:rsidRPr="00290883">
              <w:rPr>
                <w:sz w:val="22"/>
                <w:szCs w:val="22"/>
                <w:lang w:val="en-US"/>
              </w:rPr>
              <w:t>C</w:t>
            </w:r>
            <w:proofErr w:type="spellStart"/>
            <w:r w:rsidRPr="00290883">
              <w:rPr>
                <w:sz w:val="22"/>
                <w:szCs w:val="22"/>
              </w:rPr>
              <w:t>месь</w:t>
            </w:r>
            <w:proofErr w:type="spellEnd"/>
            <w:r w:rsidRPr="0029088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4 видов рыбы:</w:t>
            </w:r>
            <w:r w:rsidRPr="00290883">
              <w:rPr>
                <w:sz w:val="22"/>
                <w:szCs w:val="22"/>
              </w:rPr>
              <w:t xml:space="preserve"> треска, сельдь, макрель, камбала  </w:t>
            </w:r>
          </w:p>
        </w:tc>
        <w:tc>
          <w:tcPr>
            <w:tcW w:w="2083" w:type="dxa"/>
          </w:tcPr>
          <w:p w:rsidR="00290883" w:rsidRPr="006A17A2" w:rsidRDefault="00290883" w:rsidP="004D0AC2">
            <w:pPr>
              <w:jc w:val="center"/>
              <w:rPr>
                <w:sz w:val="22"/>
                <w:szCs w:val="22"/>
              </w:rPr>
            </w:pPr>
            <w:r w:rsidRPr="00290883">
              <w:rPr>
                <w:sz w:val="22"/>
                <w:szCs w:val="22"/>
                <w:lang w:val="en-US"/>
              </w:rPr>
              <w:t>f</w:t>
            </w:r>
            <w:r w:rsidR="006A17A2">
              <w:rPr>
                <w:sz w:val="22"/>
                <w:szCs w:val="22"/>
              </w:rPr>
              <w:t xml:space="preserve"> </w:t>
            </w:r>
            <w:r w:rsidRPr="00290883">
              <w:rPr>
                <w:sz w:val="22"/>
                <w:szCs w:val="22"/>
                <w:lang w:val="en-US"/>
              </w:rPr>
              <w:t>x</w:t>
            </w:r>
            <w:r w:rsidRPr="006A17A2">
              <w:rPr>
                <w:sz w:val="22"/>
                <w:szCs w:val="22"/>
              </w:rPr>
              <w:t>74</w:t>
            </w:r>
          </w:p>
        </w:tc>
      </w:tr>
      <w:tr w:rsidR="00290883" w:rsidRPr="00290883" w:rsidTr="002908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3348" w:type="dxa"/>
            <w:vAlign w:val="center"/>
          </w:tcPr>
          <w:p w:rsidR="00290883" w:rsidRPr="00290883" w:rsidRDefault="00290883" w:rsidP="00AA1094">
            <w:pPr>
              <w:rPr>
                <w:sz w:val="22"/>
                <w:szCs w:val="22"/>
              </w:rPr>
            </w:pPr>
            <w:r w:rsidRPr="00290883">
              <w:rPr>
                <w:sz w:val="22"/>
                <w:szCs w:val="22"/>
              </w:rPr>
              <w:t>Смесь ЦИТРУСОВ:  апельсин, лимон, грейпфрут, мандарин</w:t>
            </w:r>
          </w:p>
        </w:tc>
        <w:tc>
          <w:tcPr>
            <w:tcW w:w="1768" w:type="dxa"/>
            <w:gridSpan w:val="2"/>
          </w:tcPr>
          <w:p w:rsidR="00290883" w:rsidRPr="00290883" w:rsidRDefault="00290883" w:rsidP="00AA1094">
            <w:pPr>
              <w:jc w:val="center"/>
              <w:rPr>
                <w:sz w:val="22"/>
                <w:szCs w:val="22"/>
              </w:rPr>
            </w:pPr>
            <w:proofErr w:type="spellStart"/>
            <w:r w:rsidRPr="00290883">
              <w:rPr>
                <w:sz w:val="22"/>
                <w:szCs w:val="22"/>
                <w:lang w:val="en-US"/>
              </w:rPr>
              <w:t>fx</w:t>
            </w:r>
            <w:proofErr w:type="spellEnd"/>
            <w:r w:rsidRPr="006A17A2">
              <w:rPr>
                <w:sz w:val="22"/>
                <w:szCs w:val="22"/>
              </w:rPr>
              <w:t>29</w:t>
            </w:r>
          </w:p>
          <w:p w:rsidR="0043010F" w:rsidRDefault="00290883" w:rsidP="00AA1094">
            <w:pPr>
              <w:jc w:val="center"/>
              <w:rPr>
                <w:sz w:val="22"/>
                <w:szCs w:val="22"/>
              </w:rPr>
            </w:pPr>
            <w:proofErr w:type="gramStart"/>
            <w:r w:rsidRPr="00290883">
              <w:rPr>
                <w:sz w:val="22"/>
                <w:szCs w:val="22"/>
              </w:rPr>
              <w:t>(</w:t>
            </w:r>
            <w:r w:rsidRPr="00290883">
              <w:rPr>
                <w:sz w:val="22"/>
                <w:szCs w:val="22"/>
                <w:lang w:val="en-US"/>
              </w:rPr>
              <w:t>f</w:t>
            </w:r>
            <w:r w:rsidRPr="00290883">
              <w:rPr>
                <w:sz w:val="22"/>
                <w:szCs w:val="22"/>
              </w:rPr>
              <w:t>33,</w:t>
            </w:r>
            <w:r w:rsidRPr="00290883">
              <w:rPr>
                <w:sz w:val="22"/>
                <w:szCs w:val="22"/>
                <w:lang w:val="en-US"/>
              </w:rPr>
              <w:t>f</w:t>
            </w:r>
            <w:r w:rsidRPr="00290883">
              <w:rPr>
                <w:sz w:val="22"/>
                <w:szCs w:val="22"/>
              </w:rPr>
              <w:t>208,</w:t>
            </w:r>
            <w:r w:rsidRPr="00290883">
              <w:rPr>
                <w:sz w:val="22"/>
                <w:szCs w:val="22"/>
                <w:lang w:val="en-US"/>
              </w:rPr>
              <w:t>f</w:t>
            </w:r>
            <w:r w:rsidRPr="00290883">
              <w:rPr>
                <w:sz w:val="22"/>
                <w:szCs w:val="22"/>
              </w:rPr>
              <w:t>209,</w:t>
            </w:r>
            <w:proofErr w:type="gramEnd"/>
          </w:p>
          <w:p w:rsidR="00290883" w:rsidRPr="00290883" w:rsidRDefault="00290883" w:rsidP="00AA1094">
            <w:pPr>
              <w:jc w:val="center"/>
              <w:rPr>
                <w:sz w:val="22"/>
                <w:szCs w:val="22"/>
                <w:lang w:val="en-US"/>
              </w:rPr>
            </w:pPr>
            <w:r w:rsidRPr="00290883">
              <w:rPr>
                <w:sz w:val="22"/>
                <w:szCs w:val="22"/>
                <w:lang w:val="en-US"/>
              </w:rPr>
              <w:t>f</w:t>
            </w:r>
            <w:r w:rsidRPr="00290883">
              <w:rPr>
                <w:sz w:val="22"/>
                <w:szCs w:val="22"/>
              </w:rPr>
              <w:t>302)</w:t>
            </w:r>
          </w:p>
        </w:tc>
        <w:tc>
          <w:tcPr>
            <w:tcW w:w="3520" w:type="dxa"/>
            <w:gridSpan w:val="3"/>
            <w:vAlign w:val="center"/>
          </w:tcPr>
          <w:p w:rsidR="00290883" w:rsidRPr="00290883" w:rsidRDefault="00290883" w:rsidP="00C228B7">
            <w:pPr>
              <w:rPr>
                <w:sz w:val="22"/>
                <w:szCs w:val="22"/>
              </w:rPr>
            </w:pPr>
            <w:r w:rsidRPr="00290883">
              <w:rPr>
                <w:sz w:val="22"/>
                <w:szCs w:val="22"/>
                <w:lang w:val="en-US"/>
              </w:rPr>
              <w:t>C</w:t>
            </w:r>
            <w:proofErr w:type="spellStart"/>
            <w:r w:rsidRPr="00290883">
              <w:rPr>
                <w:sz w:val="22"/>
                <w:szCs w:val="22"/>
              </w:rPr>
              <w:t>месь</w:t>
            </w:r>
            <w:proofErr w:type="spellEnd"/>
            <w:r w:rsidRPr="00290883">
              <w:rPr>
                <w:sz w:val="22"/>
                <w:szCs w:val="22"/>
              </w:rPr>
              <w:t xml:space="preserve"> ФРУКТОВ: яблоко, груша, персик, вишня, слива                                              </w:t>
            </w:r>
          </w:p>
        </w:tc>
        <w:tc>
          <w:tcPr>
            <w:tcW w:w="2083" w:type="dxa"/>
          </w:tcPr>
          <w:p w:rsidR="00290883" w:rsidRPr="00290883" w:rsidRDefault="00290883" w:rsidP="00C228B7">
            <w:pPr>
              <w:jc w:val="center"/>
              <w:rPr>
                <w:sz w:val="22"/>
                <w:szCs w:val="22"/>
                <w:lang w:val="en-US"/>
              </w:rPr>
            </w:pPr>
            <w:r w:rsidRPr="00290883">
              <w:rPr>
                <w:sz w:val="22"/>
                <w:szCs w:val="22"/>
                <w:lang w:val="en-US"/>
              </w:rPr>
              <w:t xml:space="preserve">fx31 </w:t>
            </w:r>
            <w:r w:rsidRPr="00290883">
              <w:rPr>
                <w:sz w:val="22"/>
                <w:szCs w:val="22"/>
              </w:rPr>
              <w:t>(</w:t>
            </w:r>
            <w:r w:rsidRPr="00290883">
              <w:rPr>
                <w:sz w:val="22"/>
                <w:szCs w:val="22"/>
                <w:lang w:val="en-US"/>
              </w:rPr>
              <w:t>f</w:t>
            </w:r>
            <w:r w:rsidRPr="00290883">
              <w:rPr>
                <w:sz w:val="22"/>
                <w:szCs w:val="22"/>
              </w:rPr>
              <w:t>49,</w:t>
            </w:r>
            <w:r w:rsidRPr="00290883">
              <w:rPr>
                <w:sz w:val="22"/>
                <w:szCs w:val="22"/>
                <w:lang w:val="en-US"/>
              </w:rPr>
              <w:t>f</w:t>
            </w:r>
            <w:r w:rsidRPr="00290883">
              <w:rPr>
                <w:sz w:val="22"/>
                <w:szCs w:val="22"/>
              </w:rPr>
              <w:t>94,</w:t>
            </w:r>
            <w:r w:rsidRPr="00290883">
              <w:rPr>
                <w:sz w:val="22"/>
                <w:szCs w:val="22"/>
                <w:lang w:val="en-US"/>
              </w:rPr>
              <w:t>f</w:t>
            </w:r>
            <w:r w:rsidRPr="00290883">
              <w:rPr>
                <w:sz w:val="22"/>
                <w:szCs w:val="22"/>
              </w:rPr>
              <w:t>95,</w:t>
            </w:r>
            <w:r w:rsidRPr="00290883">
              <w:rPr>
                <w:sz w:val="22"/>
                <w:szCs w:val="22"/>
                <w:lang w:val="en-US"/>
              </w:rPr>
              <w:t>f</w:t>
            </w:r>
            <w:r w:rsidRPr="00290883">
              <w:rPr>
                <w:sz w:val="22"/>
                <w:szCs w:val="22"/>
              </w:rPr>
              <w:t>242,</w:t>
            </w:r>
            <w:r w:rsidR="0043010F">
              <w:rPr>
                <w:sz w:val="22"/>
                <w:szCs w:val="22"/>
              </w:rPr>
              <w:t xml:space="preserve"> </w:t>
            </w:r>
            <w:r w:rsidRPr="00290883">
              <w:rPr>
                <w:sz w:val="22"/>
                <w:szCs w:val="22"/>
                <w:lang w:val="en-US"/>
              </w:rPr>
              <w:t>f</w:t>
            </w:r>
            <w:r w:rsidRPr="00290883">
              <w:rPr>
                <w:sz w:val="22"/>
                <w:szCs w:val="22"/>
              </w:rPr>
              <w:t>255)</w:t>
            </w:r>
          </w:p>
        </w:tc>
      </w:tr>
    </w:tbl>
    <w:p w:rsidR="00387339" w:rsidRDefault="00387339" w:rsidP="001203DB">
      <w:pPr>
        <w:ind w:left="-567" w:right="-568"/>
        <w:jc w:val="both"/>
        <w:rPr>
          <w:sz w:val="22"/>
          <w:szCs w:val="22"/>
        </w:rPr>
      </w:pPr>
    </w:p>
    <w:p w:rsidR="00853682" w:rsidRDefault="00853682" w:rsidP="001203DB">
      <w:pPr>
        <w:ind w:left="-567" w:right="-568"/>
        <w:jc w:val="both"/>
        <w:rPr>
          <w:sz w:val="22"/>
          <w:szCs w:val="22"/>
        </w:rPr>
      </w:pPr>
    </w:p>
    <w:p w:rsidR="00853682" w:rsidRDefault="00853682" w:rsidP="00853682">
      <w:pPr>
        <w:ind w:left="-567" w:right="-568"/>
        <w:jc w:val="center"/>
        <w:rPr>
          <w:b/>
          <w:szCs w:val="28"/>
        </w:rPr>
      </w:pPr>
      <w:r w:rsidRPr="00853682">
        <w:rPr>
          <w:b/>
          <w:szCs w:val="28"/>
        </w:rPr>
        <w:t xml:space="preserve">Памятка по интерпретации результата качественных тестов </w:t>
      </w:r>
    </w:p>
    <w:p w:rsidR="00853682" w:rsidRDefault="00853682" w:rsidP="00853682">
      <w:pPr>
        <w:ind w:left="-567" w:right="-568"/>
        <w:jc w:val="center"/>
        <w:rPr>
          <w:b/>
          <w:szCs w:val="28"/>
        </w:rPr>
      </w:pPr>
      <w:r w:rsidRPr="00853682">
        <w:rPr>
          <w:b/>
          <w:szCs w:val="28"/>
        </w:rPr>
        <w:t xml:space="preserve">на аппарате  </w:t>
      </w:r>
      <w:proofErr w:type="spellStart"/>
      <w:r w:rsidRPr="00853682">
        <w:rPr>
          <w:b/>
          <w:szCs w:val="28"/>
          <w:lang w:val="en-US"/>
        </w:rPr>
        <w:t>ImmunoCap</w:t>
      </w:r>
      <w:proofErr w:type="spellEnd"/>
      <w:r w:rsidRPr="00853682">
        <w:rPr>
          <w:b/>
          <w:szCs w:val="28"/>
        </w:rPr>
        <w:t xml:space="preserve"> 100:</w:t>
      </w:r>
    </w:p>
    <w:p w:rsidR="00853682" w:rsidRPr="00853682" w:rsidRDefault="00853682" w:rsidP="00B80135">
      <w:pPr>
        <w:ind w:left="-567"/>
        <w:jc w:val="both"/>
        <w:rPr>
          <w:b/>
          <w:szCs w:val="28"/>
        </w:rPr>
      </w:pPr>
    </w:p>
    <w:p w:rsidR="00853682" w:rsidRPr="00853682" w:rsidRDefault="00853682" w:rsidP="00B80135">
      <w:pPr>
        <w:ind w:left="-567"/>
        <w:jc w:val="both"/>
        <w:rPr>
          <w:b/>
          <w:szCs w:val="28"/>
        </w:rPr>
      </w:pPr>
      <w:r>
        <w:rPr>
          <w:b/>
          <w:szCs w:val="28"/>
        </w:rPr>
        <w:t xml:space="preserve"> - р</w:t>
      </w:r>
      <w:r w:rsidRPr="00853682">
        <w:rPr>
          <w:b/>
          <w:szCs w:val="28"/>
        </w:rPr>
        <w:t>езультат</w:t>
      </w:r>
      <w:r>
        <w:rPr>
          <w:b/>
          <w:szCs w:val="28"/>
        </w:rPr>
        <w:t xml:space="preserve"> при исследовании смеси родственных аллергенов </w:t>
      </w:r>
      <w:r w:rsidRPr="00853682">
        <w:rPr>
          <w:b/>
          <w:szCs w:val="28"/>
        </w:rPr>
        <w:t xml:space="preserve"> будет представлен в виде о</w:t>
      </w:r>
      <w:r>
        <w:rPr>
          <w:b/>
          <w:szCs w:val="28"/>
        </w:rPr>
        <w:t>д</w:t>
      </w:r>
      <w:r w:rsidRPr="00853682">
        <w:rPr>
          <w:b/>
          <w:szCs w:val="28"/>
        </w:rPr>
        <w:t>ного слова – «</w:t>
      </w:r>
      <w:r w:rsidRPr="00853682">
        <w:rPr>
          <w:b/>
          <w:szCs w:val="28"/>
          <w:lang w:val="en-US"/>
        </w:rPr>
        <w:t>Positive</w:t>
      </w:r>
      <w:r>
        <w:rPr>
          <w:b/>
          <w:szCs w:val="28"/>
        </w:rPr>
        <w:t>» (положительно) либо «</w:t>
      </w:r>
      <w:r w:rsidRPr="00853682">
        <w:rPr>
          <w:b/>
          <w:szCs w:val="28"/>
          <w:lang w:val="en-US"/>
        </w:rPr>
        <w:t>Negative</w:t>
      </w:r>
      <w:r>
        <w:rPr>
          <w:b/>
          <w:szCs w:val="28"/>
        </w:rPr>
        <w:t>» (отрицательно).</w:t>
      </w:r>
    </w:p>
    <w:sectPr w:rsidR="00853682" w:rsidRPr="00853682" w:rsidSect="00B80135">
      <w:headerReference w:type="default" r:id="rId8"/>
      <w:pgSz w:w="11906" w:h="16838"/>
      <w:pgMar w:top="340" w:right="566" w:bottom="567" w:left="1701" w:header="27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2667" w:rsidRDefault="00092667" w:rsidP="00B80135">
      <w:r>
        <w:separator/>
      </w:r>
    </w:p>
  </w:endnote>
  <w:endnote w:type="continuationSeparator" w:id="0">
    <w:p w:rsidR="00092667" w:rsidRDefault="00092667" w:rsidP="00B801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2667" w:rsidRDefault="00092667" w:rsidP="00B80135">
      <w:r>
        <w:separator/>
      </w:r>
    </w:p>
  </w:footnote>
  <w:footnote w:type="continuationSeparator" w:id="0">
    <w:p w:rsidR="00092667" w:rsidRDefault="00092667" w:rsidP="00B801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135" w:rsidRPr="00B80135" w:rsidRDefault="00B80135" w:rsidP="00B80135">
    <w:pPr>
      <w:ind w:left="2268"/>
      <w:rPr>
        <w:rFonts w:asciiTheme="minorHAnsi" w:hAnsiTheme="minorHAnsi"/>
        <w:b/>
        <w:bCs/>
        <w:color w:val="365F91"/>
        <w:sz w:val="20"/>
      </w:rPr>
    </w:pPr>
    <w:r w:rsidRPr="00B80135">
      <w:rPr>
        <w:rFonts w:asciiTheme="minorHAnsi" w:hAnsiTheme="minorHAnsi"/>
        <w:b/>
        <w:bCs/>
        <w:noProof/>
        <w:color w:val="365F91"/>
        <w:sz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94615</wp:posOffset>
          </wp:positionH>
          <wp:positionV relativeFrom="paragraph">
            <wp:posOffset>-4445</wp:posOffset>
          </wp:positionV>
          <wp:extent cx="1152525" cy="324485"/>
          <wp:effectExtent l="19050" t="0" r="9525" b="0"/>
          <wp:wrapSquare wrapText="bothSides"/>
          <wp:docPr id="1" name="Рисунок 1" descr="D:\Реклама\парацельс-логотип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D:\Реклама\парацельс-логотип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3244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80135">
      <w:rPr>
        <w:rFonts w:asciiTheme="minorHAnsi" w:hAnsiTheme="minorHAnsi"/>
        <w:b/>
        <w:bCs/>
        <w:color w:val="365F91"/>
        <w:sz w:val="20"/>
      </w:rPr>
      <w:t>ООО «Центр аллергии и астмы «ПАРАЦЕЛЬС»</w:t>
    </w:r>
  </w:p>
  <w:p w:rsidR="00B80135" w:rsidRPr="00986054" w:rsidRDefault="00B80135" w:rsidP="00B80135">
    <w:pPr>
      <w:pStyle w:val="a3"/>
      <w:ind w:left="2268"/>
      <w:rPr>
        <w:rFonts w:asciiTheme="minorHAnsi" w:hAnsiTheme="minorHAnsi"/>
        <w:color w:val="365F91"/>
        <w:sz w:val="20"/>
        <w:lang w:val="en-US"/>
      </w:rPr>
    </w:pPr>
    <w:r w:rsidRPr="00B80135">
      <w:rPr>
        <w:rFonts w:asciiTheme="minorHAnsi" w:hAnsiTheme="minorHAnsi"/>
        <w:color w:val="365F91"/>
        <w:sz w:val="20"/>
      </w:rPr>
      <w:t>г. Тюмень ул</w:t>
    </w:r>
    <w:r w:rsidR="00986054">
      <w:rPr>
        <w:rFonts w:asciiTheme="minorHAnsi" w:hAnsiTheme="minorHAnsi"/>
        <w:color w:val="365F91"/>
        <w:sz w:val="20"/>
      </w:rPr>
      <w:t>. Ленина 38/1</w:t>
    </w:r>
    <w:r w:rsidRPr="00B80135">
      <w:rPr>
        <w:rFonts w:asciiTheme="minorHAnsi" w:hAnsiTheme="minorHAnsi"/>
        <w:color w:val="365F91"/>
        <w:sz w:val="20"/>
      </w:rPr>
      <w:t xml:space="preserve">; </w:t>
    </w:r>
    <w:r>
      <w:rPr>
        <w:rFonts w:asciiTheme="minorHAnsi" w:hAnsiTheme="minorHAnsi"/>
        <w:color w:val="365F91"/>
        <w:sz w:val="20"/>
      </w:rPr>
      <w:t>ул. Фабричная 7/1</w:t>
    </w:r>
    <w:r w:rsidR="00986054">
      <w:rPr>
        <w:rFonts w:asciiTheme="minorHAnsi" w:hAnsiTheme="minorHAnsi"/>
        <w:color w:val="365F91"/>
        <w:sz w:val="20"/>
      </w:rPr>
      <w:t xml:space="preserve">, (3452) </w:t>
    </w:r>
    <w:r w:rsidR="00986054">
      <w:rPr>
        <w:rFonts w:asciiTheme="minorHAnsi" w:hAnsiTheme="minorHAnsi"/>
        <w:color w:val="365F91"/>
        <w:sz w:val="20"/>
        <w:lang w:val="en-US"/>
      </w:rPr>
      <w:t xml:space="preserve">56-17-56 </w:t>
    </w:r>
  </w:p>
  <w:p w:rsidR="00B80135" w:rsidRPr="00B80135" w:rsidRDefault="00B80135" w:rsidP="00B80135">
    <w:pPr>
      <w:pStyle w:val="a3"/>
      <w:ind w:left="2268"/>
      <w:rPr>
        <w:rFonts w:asciiTheme="minorHAnsi" w:hAnsiTheme="minorHAnsi"/>
        <w:sz w:val="20"/>
      </w:rPr>
    </w:pPr>
    <w:r w:rsidRPr="00B80135">
      <w:rPr>
        <w:rFonts w:asciiTheme="minorHAnsi" w:hAnsiTheme="minorHAnsi"/>
        <w:color w:val="365F91"/>
        <w:sz w:val="20"/>
        <w:lang w:val="en-US"/>
      </w:rPr>
      <w:t>www</w:t>
    </w:r>
    <w:r w:rsidRPr="00B80135">
      <w:rPr>
        <w:rFonts w:asciiTheme="minorHAnsi" w:hAnsiTheme="minorHAnsi"/>
        <w:color w:val="365F91"/>
        <w:sz w:val="20"/>
      </w:rPr>
      <w:t>.</w:t>
    </w:r>
    <w:r w:rsidRPr="00B80135">
      <w:rPr>
        <w:rFonts w:asciiTheme="minorHAnsi" w:hAnsiTheme="minorHAnsi"/>
        <w:color w:val="365F91"/>
        <w:sz w:val="20"/>
        <w:lang w:val="en-US"/>
      </w:rPr>
      <w:t>paracels</w:t>
    </w:r>
    <w:r w:rsidRPr="00B80135">
      <w:rPr>
        <w:rFonts w:asciiTheme="minorHAnsi" w:hAnsiTheme="minorHAnsi"/>
        <w:color w:val="365F91"/>
        <w:sz w:val="20"/>
      </w:rPr>
      <w:t>.</w:t>
    </w:r>
    <w:r w:rsidRPr="00B80135">
      <w:rPr>
        <w:rFonts w:asciiTheme="minorHAnsi" w:hAnsiTheme="minorHAnsi"/>
        <w:color w:val="365F91"/>
        <w:sz w:val="20"/>
        <w:lang w:val="en-US"/>
      </w:rPr>
      <w:t>net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B62F6"/>
    <w:multiLevelType w:val="multilevel"/>
    <w:tmpl w:val="62060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FA3766"/>
    <w:multiLevelType w:val="hybridMultilevel"/>
    <w:tmpl w:val="5794534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3F6E65"/>
    <w:multiLevelType w:val="hybridMultilevel"/>
    <w:tmpl w:val="5E4E73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DFC53E2"/>
    <w:multiLevelType w:val="hybridMultilevel"/>
    <w:tmpl w:val="351CBC8C"/>
    <w:lvl w:ilvl="0" w:tplc="99F4D5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02703FC"/>
    <w:multiLevelType w:val="multilevel"/>
    <w:tmpl w:val="F162C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A03ADC"/>
    <w:multiLevelType w:val="hybridMultilevel"/>
    <w:tmpl w:val="1DB8A0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E8621CF"/>
    <w:multiLevelType w:val="hybridMultilevel"/>
    <w:tmpl w:val="524CBE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3510097"/>
    <w:multiLevelType w:val="hybridMultilevel"/>
    <w:tmpl w:val="964A41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584351E1"/>
    <w:multiLevelType w:val="hybridMultilevel"/>
    <w:tmpl w:val="98B4C57A"/>
    <w:lvl w:ilvl="0" w:tplc="16120F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0FE4492"/>
    <w:multiLevelType w:val="hybridMultilevel"/>
    <w:tmpl w:val="011CF164"/>
    <w:lvl w:ilvl="0" w:tplc="1BCE04A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63161496"/>
    <w:multiLevelType w:val="hybridMultilevel"/>
    <w:tmpl w:val="7C42969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7186005"/>
    <w:multiLevelType w:val="hybridMultilevel"/>
    <w:tmpl w:val="23500E9C"/>
    <w:lvl w:ilvl="0" w:tplc="E6C4AFA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74C50251"/>
    <w:multiLevelType w:val="hybridMultilevel"/>
    <w:tmpl w:val="83F6DA48"/>
    <w:lvl w:ilvl="0" w:tplc="299830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0"/>
  </w:num>
  <w:num w:numId="3">
    <w:abstractNumId w:val="2"/>
  </w:num>
  <w:num w:numId="4">
    <w:abstractNumId w:val="6"/>
  </w:num>
  <w:num w:numId="5">
    <w:abstractNumId w:val="5"/>
  </w:num>
  <w:num w:numId="6">
    <w:abstractNumId w:val="11"/>
  </w:num>
  <w:num w:numId="7">
    <w:abstractNumId w:val="9"/>
  </w:num>
  <w:num w:numId="8">
    <w:abstractNumId w:val="12"/>
  </w:num>
  <w:num w:numId="9">
    <w:abstractNumId w:val="8"/>
  </w:num>
  <w:num w:numId="10">
    <w:abstractNumId w:val="4"/>
  </w:num>
  <w:num w:numId="11">
    <w:abstractNumId w:val="3"/>
  </w:num>
  <w:num w:numId="12">
    <w:abstractNumId w:val="0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100E4B"/>
    <w:rsid w:val="00015C9A"/>
    <w:rsid w:val="00022BBB"/>
    <w:rsid w:val="00036D60"/>
    <w:rsid w:val="000558B9"/>
    <w:rsid w:val="000751F7"/>
    <w:rsid w:val="00091E26"/>
    <w:rsid w:val="00092667"/>
    <w:rsid w:val="00100E4B"/>
    <w:rsid w:val="00114830"/>
    <w:rsid w:val="001203DB"/>
    <w:rsid w:val="00121473"/>
    <w:rsid w:val="00165B6D"/>
    <w:rsid w:val="00192DBE"/>
    <w:rsid w:val="001C4EE6"/>
    <w:rsid w:val="0021517A"/>
    <w:rsid w:val="00290883"/>
    <w:rsid w:val="002B3398"/>
    <w:rsid w:val="002C3B02"/>
    <w:rsid w:val="00317527"/>
    <w:rsid w:val="0032286A"/>
    <w:rsid w:val="00387339"/>
    <w:rsid w:val="003876BB"/>
    <w:rsid w:val="00394508"/>
    <w:rsid w:val="003E71E8"/>
    <w:rsid w:val="00420C95"/>
    <w:rsid w:val="0043010F"/>
    <w:rsid w:val="00435EBE"/>
    <w:rsid w:val="004377B5"/>
    <w:rsid w:val="004479E0"/>
    <w:rsid w:val="00461B01"/>
    <w:rsid w:val="004948EF"/>
    <w:rsid w:val="004A4454"/>
    <w:rsid w:val="004B1711"/>
    <w:rsid w:val="004D0AC2"/>
    <w:rsid w:val="005B3814"/>
    <w:rsid w:val="005C1A7B"/>
    <w:rsid w:val="005D019D"/>
    <w:rsid w:val="00607294"/>
    <w:rsid w:val="00622645"/>
    <w:rsid w:val="00660EBB"/>
    <w:rsid w:val="00670251"/>
    <w:rsid w:val="0067604C"/>
    <w:rsid w:val="006765A0"/>
    <w:rsid w:val="00682278"/>
    <w:rsid w:val="00694F39"/>
    <w:rsid w:val="006969E1"/>
    <w:rsid w:val="006A17A2"/>
    <w:rsid w:val="006E0797"/>
    <w:rsid w:val="006F4376"/>
    <w:rsid w:val="00761ABB"/>
    <w:rsid w:val="007801B6"/>
    <w:rsid w:val="00780BB9"/>
    <w:rsid w:val="007850C5"/>
    <w:rsid w:val="00787EF7"/>
    <w:rsid w:val="007C7A46"/>
    <w:rsid w:val="007F5802"/>
    <w:rsid w:val="008007D7"/>
    <w:rsid w:val="00825F0F"/>
    <w:rsid w:val="00832CD9"/>
    <w:rsid w:val="00833275"/>
    <w:rsid w:val="00842FAA"/>
    <w:rsid w:val="00853682"/>
    <w:rsid w:val="0087591B"/>
    <w:rsid w:val="008B0406"/>
    <w:rsid w:val="008B292D"/>
    <w:rsid w:val="008E0AF7"/>
    <w:rsid w:val="008E41F8"/>
    <w:rsid w:val="008F5DAD"/>
    <w:rsid w:val="00915A0E"/>
    <w:rsid w:val="009223E0"/>
    <w:rsid w:val="0097510F"/>
    <w:rsid w:val="00986054"/>
    <w:rsid w:val="00987111"/>
    <w:rsid w:val="00995505"/>
    <w:rsid w:val="009B64A6"/>
    <w:rsid w:val="009C5521"/>
    <w:rsid w:val="00A07A87"/>
    <w:rsid w:val="00A11CEE"/>
    <w:rsid w:val="00A26F4E"/>
    <w:rsid w:val="00A37C0E"/>
    <w:rsid w:val="00A4434F"/>
    <w:rsid w:val="00A5288B"/>
    <w:rsid w:val="00A71307"/>
    <w:rsid w:val="00A761FC"/>
    <w:rsid w:val="00A83750"/>
    <w:rsid w:val="00AA4D98"/>
    <w:rsid w:val="00B05BDE"/>
    <w:rsid w:val="00B071EE"/>
    <w:rsid w:val="00B36F46"/>
    <w:rsid w:val="00B45096"/>
    <w:rsid w:val="00B541A6"/>
    <w:rsid w:val="00B60AD2"/>
    <w:rsid w:val="00B80135"/>
    <w:rsid w:val="00B81664"/>
    <w:rsid w:val="00B867A1"/>
    <w:rsid w:val="00B9063B"/>
    <w:rsid w:val="00B927E1"/>
    <w:rsid w:val="00C144A3"/>
    <w:rsid w:val="00C36F1B"/>
    <w:rsid w:val="00C37A09"/>
    <w:rsid w:val="00C63C59"/>
    <w:rsid w:val="00C837C6"/>
    <w:rsid w:val="00CF5FA6"/>
    <w:rsid w:val="00D25D25"/>
    <w:rsid w:val="00D65D71"/>
    <w:rsid w:val="00DC4B25"/>
    <w:rsid w:val="00DC64AF"/>
    <w:rsid w:val="00E95085"/>
    <w:rsid w:val="00EE62F1"/>
    <w:rsid w:val="00EE6415"/>
    <w:rsid w:val="00F03412"/>
    <w:rsid w:val="00F04418"/>
    <w:rsid w:val="00F331CB"/>
    <w:rsid w:val="00F45FCE"/>
    <w:rsid w:val="00F47E90"/>
    <w:rsid w:val="00FA7C82"/>
    <w:rsid w:val="00FB421B"/>
    <w:rsid w:val="00FC4179"/>
    <w:rsid w:val="00FC7284"/>
    <w:rsid w:val="00FE6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E4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qFormat/>
    <w:rsid w:val="00100E4B"/>
    <w:pPr>
      <w:spacing w:before="100" w:beforeAutospacing="1" w:after="100" w:afterAutospacing="1"/>
      <w:outlineLvl w:val="0"/>
    </w:pPr>
    <w:rPr>
      <w:b/>
      <w:bCs/>
      <w:kern w:val="36"/>
      <w:sz w:val="21"/>
      <w:szCs w:val="21"/>
    </w:rPr>
  </w:style>
  <w:style w:type="paragraph" w:styleId="3">
    <w:name w:val="heading 3"/>
    <w:basedOn w:val="a"/>
    <w:next w:val="a"/>
    <w:link w:val="30"/>
    <w:qFormat/>
    <w:rsid w:val="00100E4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00E4B"/>
    <w:rPr>
      <w:rFonts w:ascii="Times New Roman" w:eastAsia="Times New Roman" w:hAnsi="Times New Roman" w:cs="Times New Roman"/>
      <w:b/>
      <w:bCs/>
      <w:kern w:val="36"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rsid w:val="00100E4B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100E4B"/>
    <w:pPr>
      <w:jc w:val="both"/>
    </w:pPr>
  </w:style>
  <w:style w:type="character" w:customStyle="1" w:styleId="a4">
    <w:name w:val="Основной текст Знак"/>
    <w:basedOn w:val="a0"/>
    <w:link w:val="a3"/>
    <w:rsid w:val="00100E4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Title"/>
    <w:basedOn w:val="a"/>
    <w:link w:val="a6"/>
    <w:qFormat/>
    <w:rsid w:val="00100E4B"/>
    <w:pPr>
      <w:jc w:val="center"/>
    </w:pPr>
    <w:rPr>
      <w:sz w:val="32"/>
    </w:rPr>
  </w:style>
  <w:style w:type="character" w:customStyle="1" w:styleId="a6">
    <w:name w:val="Название Знак"/>
    <w:basedOn w:val="a0"/>
    <w:link w:val="a5"/>
    <w:rsid w:val="00100E4B"/>
    <w:rPr>
      <w:rFonts w:ascii="Times New Roman" w:eastAsia="Times New Roman" w:hAnsi="Times New Roman" w:cs="Times New Roman"/>
      <w:sz w:val="32"/>
      <w:szCs w:val="20"/>
      <w:lang w:eastAsia="ru-RU"/>
    </w:rPr>
  </w:style>
  <w:style w:type="table" w:styleId="a7">
    <w:name w:val="Table Grid"/>
    <w:basedOn w:val="a1"/>
    <w:rsid w:val="00100E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100E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rsid w:val="00100E4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Hyperlink"/>
    <w:basedOn w:val="a0"/>
    <w:rsid w:val="00100E4B"/>
    <w:rPr>
      <w:rFonts w:ascii="Tahoma" w:hAnsi="Tahoma" w:cs="Tahoma" w:hint="default"/>
      <w:color w:val="000000"/>
      <w:sz w:val="17"/>
      <w:szCs w:val="17"/>
      <w:u w:val="single"/>
    </w:rPr>
  </w:style>
  <w:style w:type="paragraph" w:customStyle="1" w:styleId="t">
    <w:name w:val="t"/>
    <w:basedOn w:val="a"/>
    <w:rsid w:val="00100E4B"/>
    <w:pPr>
      <w:ind w:left="1500" w:right="1500"/>
      <w:jc w:val="both"/>
    </w:pPr>
    <w:rPr>
      <w:rFonts w:ascii="Verdana" w:hAnsi="Verdana"/>
      <w:sz w:val="20"/>
    </w:rPr>
  </w:style>
  <w:style w:type="character" w:styleId="a9">
    <w:name w:val="Emphasis"/>
    <w:basedOn w:val="a0"/>
    <w:qFormat/>
    <w:rsid w:val="00100E4B"/>
    <w:rPr>
      <w:i/>
      <w:iCs/>
    </w:rPr>
  </w:style>
  <w:style w:type="character" w:styleId="aa">
    <w:name w:val="Strong"/>
    <w:basedOn w:val="a0"/>
    <w:qFormat/>
    <w:rsid w:val="00100E4B"/>
    <w:rPr>
      <w:b/>
      <w:bCs/>
    </w:rPr>
  </w:style>
  <w:style w:type="character" w:styleId="ab">
    <w:name w:val="FollowedHyperlink"/>
    <w:basedOn w:val="a0"/>
    <w:rsid w:val="00100E4B"/>
    <w:rPr>
      <w:color w:val="800080"/>
      <w:u w:val="single"/>
    </w:rPr>
  </w:style>
  <w:style w:type="paragraph" w:styleId="ac">
    <w:name w:val="Document Map"/>
    <w:basedOn w:val="a"/>
    <w:link w:val="ad"/>
    <w:semiHidden/>
    <w:rsid w:val="00100E4B"/>
    <w:pPr>
      <w:shd w:val="clear" w:color="auto" w:fill="000080"/>
    </w:pPr>
    <w:rPr>
      <w:rFonts w:ascii="Tahoma" w:hAnsi="Tahoma" w:cs="Tahoma"/>
      <w:sz w:val="20"/>
    </w:rPr>
  </w:style>
  <w:style w:type="character" w:customStyle="1" w:styleId="ad">
    <w:name w:val="Схема документа Знак"/>
    <w:basedOn w:val="a0"/>
    <w:link w:val="ac"/>
    <w:semiHidden/>
    <w:rsid w:val="00100E4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e">
    <w:name w:val="List Paragraph"/>
    <w:basedOn w:val="a"/>
    <w:uiPriority w:val="34"/>
    <w:qFormat/>
    <w:rsid w:val="00761ABB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0558B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558B9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header"/>
    <w:basedOn w:val="a"/>
    <w:link w:val="af2"/>
    <w:uiPriority w:val="99"/>
    <w:semiHidden/>
    <w:unhideWhenUsed/>
    <w:rsid w:val="00B8013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B8013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3">
    <w:name w:val="footer"/>
    <w:basedOn w:val="a"/>
    <w:link w:val="af4"/>
    <w:uiPriority w:val="99"/>
    <w:semiHidden/>
    <w:unhideWhenUsed/>
    <w:rsid w:val="00B8013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B80135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E4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qFormat/>
    <w:rsid w:val="00100E4B"/>
    <w:pPr>
      <w:spacing w:before="100" w:beforeAutospacing="1" w:after="100" w:afterAutospacing="1"/>
      <w:outlineLvl w:val="0"/>
    </w:pPr>
    <w:rPr>
      <w:b/>
      <w:bCs/>
      <w:kern w:val="36"/>
      <w:sz w:val="21"/>
      <w:szCs w:val="21"/>
    </w:rPr>
  </w:style>
  <w:style w:type="paragraph" w:styleId="3">
    <w:name w:val="heading 3"/>
    <w:basedOn w:val="a"/>
    <w:next w:val="a"/>
    <w:link w:val="30"/>
    <w:qFormat/>
    <w:rsid w:val="00100E4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00E4B"/>
    <w:rPr>
      <w:rFonts w:ascii="Times New Roman" w:eastAsia="Times New Roman" w:hAnsi="Times New Roman" w:cs="Times New Roman"/>
      <w:b/>
      <w:bCs/>
      <w:kern w:val="36"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rsid w:val="00100E4B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100E4B"/>
    <w:pPr>
      <w:jc w:val="both"/>
    </w:pPr>
  </w:style>
  <w:style w:type="character" w:customStyle="1" w:styleId="a4">
    <w:name w:val="Основной текст Знак"/>
    <w:basedOn w:val="a0"/>
    <w:link w:val="a3"/>
    <w:rsid w:val="00100E4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Title"/>
    <w:basedOn w:val="a"/>
    <w:link w:val="a6"/>
    <w:qFormat/>
    <w:rsid w:val="00100E4B"/>
    <w:pPr>
      <w:jc w:val="center"/>
    </w:pPr>
    <w:rPr>
      <w:sz w:val="32"/>
    </w:rPr>
  </w:style>
  <w:style w:type="character" w:customStyle="1" w:styleId="a6">
    <w:name w:val="Название Знак"/>
    <w:basedOn w:val="a0"/>
    <w:link w:val="a5"/>
    <w:rsid w:val="00100E4B"/>
    <w:rPr>
      <w:rFonts w:ascii="Times New Roman" w:eastAsia="Times New Roman" w:hAnsi="Times New Roman" w:cs="Times New Roman"/>
      <w:sz w:val="32"/>
      <w:szCs w:val="20"/>
      <w:lang w:eastAsia="ru-RU"/>
    </w:rPr>
  </w:style>
  <w:style w:type="table" w:styleId="a7">
    <w:name w:val="Table Grid"/>
    <w:basedOn w:val="a1"/>
    <w:rsid w:val="00100E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100E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rsid w:val="00100E4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Hyperlink"/>
    <w:basedOn w:val="a0"/>
    <w:rsid w:val="00100E4B"/>
    <w:rPr>
      <w:rFonts w:ascii="Tahoma" w:hAnsi="Tahoma" w:cs="Tahoma" w:hint="default"/>
      <w:color w:val="000000"/>
      <w:sz w:val="17"/>
      <w:szCs w:val="17"/>
      <w:u w:val="single"/>
    </w:rPr>
  </w:style>
  <w:style w:type="paragraph" w:customStyle="1" w:styleId="t">
    <w:name w:val="t"/>
    <w:basedOn w:val="a"/>
    <w:rsid w:val="00100E4B"/>
    <w:pPr>
      <w:ind w:left="1500" w:right="1500"/>
      <w:jc w:val="both"/>
    </w:pPr>
    <w:rPr>
      <w:rFonts w:ascii="Verdana" w:hAnsi="Verdana"/>
      <w:sz w:val="20"/>
    </w:rPr>
  </w:style>
  <w:style w:type="character" w:styleId="a9">
    <w:name w:val="Emphasis"/>
    <w:basedOn w:val="a0"/>
    <w:qFormat/>
    <w:rsid w:val="00100E4B"/>
    <w:rPr>
      <w:i/>
      <w:iCs/>
    </w:rPr>
  </w:style>
  <w:style w:type="character" w:styleId="aa">
    <w:name w:val="Strong"/>
    <w:basedOn w:val="a0"/>
    <w:qFormat/>
    <w:rsid w:val="00100E4B"/>
    <w:rPr>
      <w:b/>
      <w:bCs/>
    </w:rPr>
  </w:style>
  <w:style w:type="character" w:styleId="ab">
    <w:name w:val="FollowedHyperlink"/>
    <w:basedOn w:val="a0"/>
    <w:rsid w:val="00100E4B"/>
    <w:rPr>
      <w:color w:val="800080"/>
      <w:u w:val="single"/>
    </w:rPr>
  </w:style>
  <w:style w:type="paragraph" w:styleId="ac">
    <w:name w:val="Document Map"/>
    <w:basedOn w:val="a"/>
    <w:link w:val="ad"/>
    <w:semiHidden/>
    <w:rsid w:val="00100E4B"/>
    <w:pPr>
      <w:shd w:val="clear" w:color="auto" w:fill="000080"/>
    </w:pPr>
    <w:rPr>
      <w:rFonts w:ascii="Tahoma" w:hAnsi="Tahoma" w:cs="Tahoma"/>
      <w:sz w:val="20"/>
    </w:rPr>
  </w:style>
  <w:style w:type="character" w:customStyle="1" w:styleId="ad">
    <w:name w:val="Схема документа Знак"/>
    <w:basedOn w:val="a0"/>
    <w:link w:val="ac"/>
    <w:semiHidden/>
    <w:rsid w:val="00100E4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e">
    <w:name w:val="List Paragraph"/>
    <w:basedOn w:val="a"/>
    <w:uiPriority w:val="34"/>
    <w:qFormat/>
    <w:rsid w:val="00761ABB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0558B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558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664A20-74A3-4391-A158-1F1012CFA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Светлона Зюбан</cp:lastModifiedBy>
  <cp:revision>11</cp:revision>
  <cp:lastPrinted>2015-05-30T07:54:00Z</cp:lastPrinted>
  <dcterms:created xsi:type="dcterms:W3CDTF">2014-09-02T09:54:00Z</dcterms:created>
  <dcterms:modified xsi:type="dcterms:W3CDTF">2016-09-20T13:05:00Z</dcterms:modified>
</cp:coreProperties>
</file>