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6787">
        <w:rPr>
          <w:rFonts w:ascii="Arial" w:hAnsi="Arial" w:cs="Arial"/>
          <w:sz w:val="24"/>
          <w:szCs w:val="24"/>
        </w:rPr>
        <w:t>«УТВЕРЖДАЮ»</w:t>
      </w:r>
    </w:p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Генеральный директор</w:t>
      </w:r>
    </w:p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 ООО «Центр аллергии </w:t>
      </w:r>
    </w:p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и астмы «Парацельс»</w:t>
      </w:r>
    </w:p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 __________________ </w:t>
      </w:r>
      <w:proofErr w:type="spellStart"/>
      <w:r w:rsidRPr="00276787">
        <w:rPr>
          <w:rFonts w:ascii="Arial" w:hAnsi="Arial" w:cs="Arial"/>
          <w:sz w:val="24"/>
          <w:szCs w:val="24"/>
        </w:rPr>
        <w:t>Раца</w:t>
      </w:r>
      <w:proofErr w:type="spellEnd"/>
      <w:r w:rsidRPr="00276787">
        <w:rPr>
          <w:rFonts w:ascii="Arial" w:hAnsi="Arial" w:cs="Arial"/>
          <w:sz w:val="24"/>
          <w:szCs w:val="24"/>
        </w:rPr>
        <w:t xml:space="preserve"> </w:t>
      </w:r>
      <w:r w:rsidR="002E4673">
        <w:rPr>
          <w:rFonts w:ascii="Arial" w:hAnsi="Arial" w:cs="Arial"/>
          <w:sz w:val="24"/>
          <w:szCs w:val="24"/>
        </w:rPr>
        <w:t>С.В.</w:t>
      </w:r>
      <w:r w:rsidRPr="00276787">
        <w:rPr>
          <w:rFonts w:ascii="Arial" w:hAnsi="Arial" w:cs="Arial"/>
          <w:sz w:val="24"/>
          <w:szCs w:val="24"/>
        </w:rPr>
        <w:t xml:space="preserve">.  </w:t>
      </w:r>
    </w:p>
    <w:p w:rsidR="006946C1" w:rsidRPr="00276787" w:rsidRDefault="00C95FB5" w:rsidP="00694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E4673">
        <w:rPr>
          <w:rFonts w:ascii="Arial" w:hAnsi="Arial" w:cs="Arial"/>
          <w:sz w:val="24"/>
          <w:szCs w:val="24"/>
        </w:rPr>
        <w:t>8.12</w:t>
      </w:r>
      <w:r w:rsidR="006946C1" w:rsidRPr="00276787">
        <w:rPr>
          <w:rFonts w:ascii="Arial" w:hAnsi="Arial" w:cs="Arial"/>
          <w:sz w:val="24"/>
          <w:szCs w:val="24"/>
        </w:rPr>
        <w:t>.201</w:t>
      </w:r>
      <w:r w:rsidR="002E4673">
        <w:rPr>
          <w:rFonts w:ascii="Arial" w:hAnsi="Arial" w:cs="Arial"/>
          <w:sz w:val="24"/>
          <w:szCs w:val="24"/>
        </w:rPr>
        <w:t>2</w:t>
      </w:r>
      <w:r w:rsidR="006946C1" w:rsidRPr="00276787">
        <w:rPr>
          <w:rFonts w:ascii="Arial" w:hAnsi="Arial" w:cs="Arial"/>
          <w:sz w:val="24"/>
          <w:szCs w:val="24"/>
        </w:rPr>
        <w:t>г.</w:t>
      </w:r>
    </w:p>
    <w:p w:rsidR="006946C1" w:rsidRPr="00276787" w:rsidRDefault="006946C1" w:rsidP="0069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6C1" w:rsidRPr="00276787" w:rsidRDefault="006946C1" w:rsidP="006946C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ПОЛОЖЕНИЕ О ПЛАТНЫХ МЕДИЦИНСКИХ УСЛУГАХ </w:t>
      </w:r>
    </w:p>
    <w:p w:rsidR="006946C1" w:rsidRPr="00276787" w:rsidRDefault="006946C1" w:rsidP="006946C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200B0C" w:rsidRPr="00276787" w:rsidRDefault="00200B0C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1. Настоящее Положение определяет порядок и условия предоставления платных медицинских услуг населению в ООО «Центр аллергии и астмы «Парацельс» (далее – Центр)</w:t>
      </w:r>
      <w:r w:rsidR="007B7EA1" w:rsidRPr="00276787">
        <w:rPr>
          <w:rFonts w:ascii="Arial" w:hAnsi="Arial" w:cs="Arial"/>
          <w:sz w:val="24"/>
          <w:szCs w:val="24"/>
        </w:rPr>
        <w:t>, и является обязательным</w:t>
      </w:r>
      <w:r w:rsidRPr="00276787">
        <w:rPr>
          <w:rFonts w:ascii="Arial" w:hAnsi="Arial" w:cs="Arial"/>
          <w:sz w:val="24"/>
          <w:szCs w:val="24"/>
        </w:rPr>
        <w:t xml:space="preserve"> для исполнения всеми его структурными подразделениями.</w:t>
      </w:r>
    </w:p>
    <w:p w:rsidR="00200B0C" w:rsidRPr="00276787" w:rsidRDefault="00200B0C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76787">
        <w:rPr>
          <w:rFonts w:ascii="Arial" w:hAnsi="Arial" w:cs="Arial"/>
          <w:sz w:val="24"/>
          <w:szCs w:val="24"/>
        </w:rPr>
        <w:t xml:space="preserve">Настоящее Положение разработано  в соответствии с «Правилами предоставления </w:t>
      </w:r>
      <w:r w:rsidR="001064CD">
        <w:rPr>
          <w:rFonts w:ascii="Arial" w:hAnsi="Arial" w:cs="Arial"/>
          <w:sz w:val="24"/>
          <w:szCs w:val="24"/>
        </w:rPr>
        <w:t xml:space="preserve">медицинскими организациями </w:t>
      </w:r>
      <w:r w:rsidRPr="00276787">
        <w:rPr>
          <w:rFonts w:ascii="Arial" w:hAnsi="Arial" w:cs="Arial"/>
          <w:sz w:val="24"/>
          <w:szCs w:val="24"/>
        </w:rPr>
        <w:t>платных медицинских усл</w:t>
      </w:r>
      <w:r w:rsidR="001064CD">
        <w:rPr>
          <w:rFonts w:ascii="Arial" w:hAnsi="Arial" w:cs="Arial"/>
          <w:sz w:val="24"/>
          <w:szCs w:val="24"/>
        </w:rPr>
        <w:t>уг</w:t>
      </w:r>
      <w:r w:rsidRPr="00276787">
        <w:rPr>
          <w:rFonts w:ascii="Arial" w:hAnsi="Arial" w:cs="Arial"/>
          <w:sz w:val="24"/>
          <w:szCs w:val="24"/>
        </w:rPr>
        <w:t xml:space="preserve">», утвержденными Постановлением Правительства РФ от </w:t>
      </w:r>
      <w:r w:rsidR="00AE48D9">
        <w:rPr>
          <w:rFonts w:ascii="Arial" w:hAnsi="Arial" w:cs="Arial"/>
          <w:sz w:val="24"/>
          <w:szCs w:val="24"/>
        </w:rPr>
        <w:t>04.10.2012 г. N 1006 «Об утверждении правил предоставления медицинскими организациями платных медицинских услуг»</w:t>
      </w:r>
      <w:r w:rsidRPr="00276787">
        <w:rPr>
          <w:rFonts w:ascii="Arial" w:hAnsi="Arial" w:cs="Arial"/>
          <w:sz w:val="24"/>
          <w:szCs w:val="24"/>
        </w:rPr>
        <w:t>,</w:t>
      </w:r>
      <w:r w:rsidR="001064CD">
        <w:rPr>
          <w:rFonts w:ascii="Arial" w:hAnsi="Arial" w:cs="Arial"/>
          <w:sz w:val="24"/>
          <w:szCs w:val="24"/>
        </w:rPr>
        <w:t xml:space="preserve"> требованиями Федерального закона «Об основах охраны здоровья граждан в Российской Федерации» от 21.11.2011г. № 323-ФЗ,</w:t>
      </w:r>
      <w:r w:rsidRPr="00276787">
        <w:rPr>
          <w:rFonts w:ascii="Arial" w:hAnsi="Arial" w:cs="Arial"/>
          <w:sz w:val="24"/>
          <w:szCs w:val="24"/>
        </w:rPr>
        <w:t xml:space="preserve"> требованиями Закон</w:t>
      </w:r>
      <w:r w:rsidR="009E78B9" w:rsidRPr="00276787">
        <w:rPr>
          <w:rFonts w:ascii="Arial" w:hAnsi="Arial" w:cs="Arial"/>
          <w:sz w:val="24"/>
          <w:szCs w:val="24"/>
        </w:rPr>
        <w:t>а</w:t>
      </w:r>
      <w:r w:rsidRPr="00276787">
        <w:rPr>
          <w:rFonts w:ascii="Arial" w:hAnsi="Arial" w:cs="Arial"/>
          <w:sz w:val="24"/>
          <w:szCs w:val="24"/>
        </w:rPr>
        <w:t xml:space="preserve"> </w:t>
      </w:r>
      <w:r w:rsidR="007B7EA1" w:rsidRPr="00276787">
        <w:rPr>
          <w:rFonts w:ascii="Arial" w:hAnsi="Arial" w:cs="Arial"/>
          <w:sz w:val="24"/>
          <w:szCs w:val="24"/>
        </w:rPr>
        <w:t>РФ</w:t>
      </w:r>
      <w:r w:rsidRPr="00276787">
        <w:rPr>
          <w:rFonts w:ascii="Arial" w:hAnsi="Arial" w:cs="Arial"/>
          <w:sz w:val="24"/>
          <w:szCs w:val="24"/>
        </w:rPr>
        <w:t xml:space="preserve"> № 2300-1 от 07.02.199</w:t>
      </w:r>
      <w:r w:rsidR="00160ED8">
        <w:rPr>
          <w:rFonts w:ascii="Arial" w:hAnsi="Arial" w:cs="Arial"/>
          <w:sz w:val="24"/>
          <w:szCs w:val="24"/>
        </w:rPr>
        <w:t>2</w:t>
      </w:r>
      <w:r w:rsidRPr="00276787">
        <w:rPr>
          <w:rFonts w:ascii="Arial" w:hAnsi="Arial" w:cs="Arial"/>
          <w:sz w:val="24"/>
          <w:szCs w:val="24"/>
        </w:rPr>
        <w:t>г.  «О защите прав потребителей»</w:t>
      </w:r>
      <w:r w:rsidR="009E78B9" w:rsidRPr="00276787">
        <w:rPr>
          <w:rFonts w:ascii="Arial" w:hAnsi="Arial" w:cs="Arial"/>
          <w:sz w:val="24"/>
          <w:szCs w:val="24"/>
        </w:rPr>
        <w:t xml:space="preserve"> и</w:t>
      </w:r>
      <w:r w:rsidRPr="00276787">
        <w:rPr>
          <w:rFonts w:ascii="Arial" w:hAnsi="Arial" w:cs="Arial"/>
          <w:sz w:val="24"/>
          <w:szCs w:val="24"/>
        </w:rPr>
        <w:t xml:space="preserve"> налогов</w:t>
      </w:r>
      <w:r w:rsidR="009E78B9" w:rsidRPr="00276787">
        <w:rPr>
          <w:rFonts w:ascii="Arial" w:hAnsi="Arial" w:cs="Arial"/>
          <w:sz w:val="24"/>
          <w:szCs w:val="24"/>
        </w:rPr>
        <w:t>ого</w:t>
      </w:r>
      <w:r w:rsidRPr="00276787">
        <w:rPr>
          <w:rFonts w:ascii="Arial" w:hAnsi="Arial" w:cs="Arial"/>
          <w:sz w:val="24"/>
          <w:szCs w:val="24"/>
        </w:rPr>
        <w:t xml:space="preserve"> законодательств</w:t>
      </w:r>
      <w:r w:rsidR="009E78B9" w:rsidRPr="00276787">
        <w:rPr>
          <w:rFonts w:ascii="Arial" w:hAnsi="Arial" w:cs="Arial"/>
          <w:sz w:val="24"/>
          <w:szCs w:val="24"/>
        </w:rPr>
        <w:t>а</w:t>
      </w:r>
      <w:proofErr w:type="gramEnd"/>
      <w:r w:rsidR="007B7EA1" w:rsidRPr="00276787">
        <w:rPr>
          <w:rFonts w:ascii="Arial" w:hAnsi="Arial" w:cs="Arial"/>
          <w:sz w:val="24"/>
          <w:szCs w:val="24"/>
        </w:rPr>
        <w:t xml:space="preserve"> РФ</w:t>
      </w:r>
      <w:r w:rsidR="009E78B9" w:rsidRPr="00276787">
        <w:rPr>
          <w:rFonts w:ascii="Arial" w:hAnsi="Arial" w:cs="Arial"/>
          <w:sz w:val="24"/>
          <w:szCs w:val="24"/>
        </w:rPr>
        <w:t>.</w:t>
      </w:r>
    </w:p>
    <w:p w:rsidR="00200B0C" w:rsidRPr="00276787" w:rsidRDefault="00200B0C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2. Платные медицинские услуги населению предоставляются в виде лечебно-диагностической помощи в рамках договоров с гражданами или организациями на оказание медицинских услуг работникам и членам их семей.</w:t>
      </w:r>
    </w:p>
    <w:p w:rsidR="00200B0C" w:rsidRPr="00276787" w:rsidRDefault="00200B0C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3. </w:t>
      </w:r>
      <w:r w:rsidR="00D834A1" w:rsidRPr="00276787">
        <w:rPr>
          <w:rFonts w:ascii="Arial" w:hAnsi="Arial" w:cs="Arial"/>
          <w:sz w:val="24"/>
          <w:szCs w:val="24"/>
        </w:rPr>
        <w:t>П</w:t>
      </w:r>
      <w:r w:rsidRPr="00276787">
        <w:rPr>
          <w:rFonts w:ascii="Arial" w:hAnsi="Arial" w:cs="Arial"/>
          <w:sz w:val="24"/>
          <w:szCs w:val="24"/>
        </w:rPr>
        <w:t>латны</w:t>
      </w:r>
      <w:r w:rsidR="00D834A1" w:rsidRPr="00276787">
        <w:rPr>
          <w:rFonts w:ascii="Arial" w:hAnsi="Arial" w:cs="Arial"/>
          <w:sz w:val="24"/>
          <w:szCs w:val="24"/>
        </w:rPr>
        <w:t>е медицинские</w:t>
      </w:r>
      <w:r w:rsidRPr="00276787">
        <w:rPr>
          <w:rFonts w:ascii="Arial" w:hAnsi="Arial" w:cs="Arial"/>
          <w:sz w:val="24"/>
          <w:szCs w:val="24"/>
        </w:rPr>
        <w:t xml:space="preserve"> услуг</w:t>
      </w:r>
      <w:r w:rsidR="00D834A1" w:rsidRPr="00276787">
        <w:rPr>
          <w:rFonts w:ascii="Arial" w:hAnsi="Arial" w:cs="Arial"/>
          <w:sz w:val="24"/>
          <w:szCs w:val="24"/>
        </w:rPr>
        <w:t>и</w:t>
      </w:r>
      <w:r w:rsidR="00643EDA">
        <w:rPr>
          <w:rFonts w:ascii="Arial" w:hAnsi="Arial" w:cs="Arial"/>
          <w:sz w:val="24"/>
          <w:szCs w:val="24"/>
        </w:rPr>
        <w:t xml:space="preserve"> населению осуществляю</w:t>
      </w:r>
      <w:r w:rsidRPr="00276787">
        <w:rPr>
          <w:rFonts w:ascii="Arial" w:hAnsi="Arial" w:cs="Arial"/>
          <w:sz w:val="24"/>
          <w:szCs w:val="24"/>
        </w:rPr>
        <w:t xml:space="preserve">тся </w:t>
      </w:r>
      <w:r w:rsidR="009E78B9" w:rsidRPr="00276787">
        <w:rPr>
          <w:rFonts w:ascii="Arial" w:hAnsi="Arial" w:cs="Arial"/>
          <w:sz w:val="24"/>
          <w:szCs w:val="24"/>
        </w:rPr>
        <w:t xml:space="preserve">в соответствии с лицензированными </w:t>
      </w:r>
      <w:r w:rsidRPr="00276787">
        <w:rPr>
          <w:rFonts w:ascii="Arial" w:hAnsi="Arial" w:cs="Arial"/>
          <w:sz w:val="24"/>
          <w:szCs w:val="24"/>
        </w:rPr>
        <w:t xml:space="preserve"> вид</w:t>
      </w:r>
      <w:r w:rsidR="009E78B9" w:rsidRPr="00276787">
        <w:rPr>
          <w:rFonts w:ascii="Arial" w:hAnsi="Arial" w:cs="Arial"/>
          <w:sz w:val="24"/>
          <w:szCs w:val="24"/>
        </w:rPr>
        <w:t xml:space="preserve">ами медицинской </w:t>
      </w:r>
      <w:r w:rsidRPr="00276787">
        <w:rPr>
          <w:rFonts w:ascii="Arial" w:hAnsi="Arial" w:cs="Arial"/>
          <w:sz w:val="24"/>
          <w:szCs w:val="24"/>
        </w:rPr>
        <w:t xml:space="preserve"> деятельности</w:t>
      </w:r>
      <w:r w:rsidR="009E78B9" w:rsidRPr="00276787">
        <w:rPr>
          <w:rFonts w:ascii="Arial" w:hAnsi="Arial" w:cs="Arial"/>
          <w:sz w:val="24"/>
          <w:szCs w:val="24"/>
        </w:rPr>
        <w:t xml:space="preserve"> Центра</w:t>
      </w:r>
      <w:r w:rsidR="00D834A1" w:rsidRPr="00276787">
        <w:rPr>
          <w:rFonts w:ascii="Arial" w:hAnsi="Arial" w:cs="Arial"/>
          <w:sz w:val="24"/>
          <w:szCs w:val="24"/>
        </w:rPr>
        <w:t xml:space="preserve"> и соответствуют требованиям, предъявляемым к методам диагностики, профилактики и лечения, разрешенным на территории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="00D834A1" w:rsidRPr="00276787">
        <w:rPr>
          <w:rFonts w:ascii="Arial" w:hAnsi="Arial" w:cs="Arial"/>
          <w:sz w:val="24"/>
          <w:szCs w:val="24"/>
        </w:rPr>
        <w:t>.</w:t>
      </w:r>
    </w:p>
    <w:p w:rsidR="00925039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4. Центр обеспечивает граждан бесплатной, доступной и достоверной информацией, включающей сведения о местонахождении </w:t>
      </w:r>
      <w:r w:rsidR="00643EDA">
        <w:rPr>
          <w:rFonts w:ascii="Arial" w:hAnsi="Arial" w:cs="Arial"/>
          <w:sz w:val="24"/>
          <w:szCs w:val="24"/>
        </w:rPr>
        <w:t xml:space="preserve">своих структурных </w:t>
      </w:r>
      <w:proofErr w:type="gramStart"/>
      <w:r w:rsidR="00643EDA">
        <w:rPr>
          <w:rFonts w:ascii="Arial" w:hAnsi="Arial" w:cs="Arial"/>
          <w:sz w:val="24"/>
          <w:szCs w:val="24"/>
        </w:rPr>
        <w:t xml:space="preserve">подразделений, </w:t>
      </w:r>
      <w:r w:rsidRPr="00276787">
        <w:rPr>
          <w:rFonts w:ascii="Arial" w:hAnsi="Arial" w:cs="Arial"/>
          <w:sz w:val="24"/>
          <w:szCs w:val="24"/>
        </w:rPr>
        <w:t>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</w:t>
      </w:r>
      <w:r w:rsidR="00643EDA">
        <w:rPr>
          <w:rFonts w:ascii="Arial" w:hAnsi="Arial" w:cs="Arial"/>
          <w:sz w:val="24"/>
          <w:szCs w:val="24"/>
        </w:rPr>
        <w:t xml:space="preserve">, </w:t>
      </w:r>
      <w:r w:rsidR="00643EDA" w:rsidRPr="00643EDA">
        <w:rPr>
          <w:rFonts w:ascii="Arial" w:hAnsi="Arial" w:cs="Arial"/>
          <w:sz w:val="24"/>
          <w:szCs w:val="24"/>
        </w:rPr>
        <w:t xml:space="preserve"> </w:t>
      </w:r>
      <w:r w:rsidR="00643EDA" w:rsidRPr="00276787">
        <w:rPr>
          <w:rFonts w:ascii="Arial" w:hAnsi="Arial" w:cs="Arial"/>
          <w:sz w:val="24"/>
          <w:szCs w:val="24"/>
        </w:rPr>
        <w:t>месте государственной регистрации</w:t>
      </w:r>
      <w:r w:rsidR="00643EDA">
        <w:rPr>
          <w:rFonts w:ascii="Arial" w:hAnsi="Arial" w:cs="Arial"/>
          <w:sz w:val="24"/>
          <w:szCs w:val="24"/>
        </w:rPr>
        <w:t xml:space="preserve"> Центра</w:t>
      </w:r>
      <w:r w:rsidR="00643EDA" w:rsidRPr="00276787">
        <w:rPr>
          <w:rFonts w:ascii="Arial" w:hAnsi="Arial" w:cs="Arial"/>
          <w:sz w:val="24"/>
          <w:szCs w:val="24"/>
        </w:rPr>
        <w:t>,</w:t>
      </w:r>
      <w:r w:rsidRPr="0027678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2038D" w:rsidRPr="00276787" w:rsidRDefault="00925039" w:rsidP="007B7EA1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5</w:t>
      </w:r>
      <w:r w:rsidR="0012038D" w:rsidRPr="00276787">
        <w:rPr>
          <w:rFonts w:ascii="Arial" w:hAnsi="Arial" w:cs="Arial"/>
          <w:sz w:val="24"/>
          <w:szCs w:val="24"/>
        </w:rPr>
        <w:t xml:space="preserve">. Платные медицинские услуги предоставляются: </w:t>
      </w:r>
    </w:p>
    <w:p w:rsidR="0012038D" w:rsidRPr="00276787" w:rsidRDefault="0012038D" w:rsidP="007B7EA1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- разово всем категориям обратившихся граждан,</w:t>
      </w:r>
      <w:r w:rsidR="00B478DE" w:rsidRPr="00276787">
        <w:rPr>
          <w:rFonts w:ascii="Arial" w:hAnsi="Arial" w:cs="Arial"/>
          <w:sz w:val="24"/>
          <w:szCs w:val="24"/>
        </w:rPr>
        <w:t xml:space="preserve"> в том числе </w:t>
      </w:r>
      <w:r w:rsidR="007B7EA1" w:rsidRPr="00276787">
        <w:rPr>
          <w:rFonts w:ascii="Arial" w:hAnsi="Arial" w:cs="Arial"/>
          <w:sz w:val="24"/>
          <w:szCs w:val="24"/>
        </w:rPr>
        <w:t>по желанию граждан при</w:t>
      </w:r>
      <w:r w:rsidR="00B478DE" w:rsidRPr="00276787">
        <w:rPr>
          <w:rFonts w:ascii="Arial" w:hAnsi="Arial" w:cs="Arial"/>
          <w:sz w:val="24"/>
          <w:szCs w:val="24"/>
        </w:rPr>
        <w:t xml:space="preserve"> о</w:t>
      </w:r>
      <w:r w:rsidR="007B7EA1" w:rsidRPr="00276787">
        <w:rPr>
          <w:rFonts w:ascii="Arial" w:hAnsi="Arial" w:cs="Arial"/>
          <w:sz w:val="24"/>
          <w:szCs w:val="24"/>
        </w:rPr>
        <w:t>тсутствии</w:t>
      </w:r>
      <w:r w:rsidR="00B478DE" w:rsidRPr="00276787">
        <w:rPr>
          <w:rFonts w:ascii="Arial" w:hAnsi="Arial" w:cs="Arial"/>
          <w:sz w:val="24"/>
          <w:szCs w:val="24"/>
        </w:rPr>
        <w:t xml:space="preserve"> медицинских противопоказаний,</w:t>
      </w:r>
      <w:r w:rsidRPr="00276787">
        <w:rPr>
          <w:rFonts w:ascii="Arial" w:hAnsi="Arial" w:cs="Arial"/>
          <w:sz w:val="24"/>
          <w:szCs w:val="24"/>
        </w:rPr>
        <w:t xml:space="preserve"> </w:t>
      </w:r>
    </w:p>
    <w:p w:rsidR="0012038D" w:rsidRPr="00276787" w:rsidRDefault="0012038D" w:rsidP="007B7EA1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в рамках заключенных </w:t>
      </w:r>
      <w:r w:rsidR="00B478DE" w:rsidRPr="00276787">
        <w:rPr>
          <w:rFonts w:ascii="Arial" w:hAnsi="Arial" w:cs="Arial"/>
          <w:sz w:val="24"/>
          <w:szCs w:val="24"/>
        </w:rPr>
        <w:t xml:space="preserve">с организациями </w:t>
      </w:r>
      <w:r w:rsidRPr="00276787">
        <w:rPr>
          <w:rFonts w:ascii="Arial" w:hAnsi="Arial" w:cs="Arial"/>
          <w:sz w:val="24"/>
          <w:szCs w:val="24"/>
        </w:rPr>
        <w:t>договоров.</w:t>
      </w:r>
    </w:p>
    <w:p w:rsidR="00B478DE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6</w:t>
      </w:r>
      <w:r w:rsidR="00D834A1" w:rsidRPr="00276787">
        <w:rPr>
          <w:rFonts w:ascii="Arial" w:hAnsi="Arial" w:cs="Arial"/>
          <w:sz w:val="24"/>
          <w:szCs w:val="24"/>
        </w:rPr>
        <w:t xml:space="preserve">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 </w:t>
      </w:r>
      <w:r w:rsidR="001064CD">
        <w:rPr>
          <w:rFonts w:ascii="Arial" w:hAnsi="Arial" w:cs="Arial"/>
          <w:sz w:val="24"/>
          <w:szCs w:val="24"/>
        </w:rPr>
        <w:t>Договор заключается потребителем*/заказчиком* и исполнителем в письменной форме.</w:t>
      </w:r>
    </w:p>
    <w:p w:rsidR="00B478DE" w:rsidRPr="00276787" w:rsidRDefault="00B478DE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7. Перечень и стоимость платных медицинских услуг</w:t>
      </w:r>
      <w:r w:rsidR="001064CD">
        <w:rPr>
          <w:rFonts w:ascii="Arial" w:hAnsi="Arial" w:cs="Arial"/>
          <w:sz w:val="24"/>
          <w:szCs w:val="24"/>
        </w:rPr>
        <w:t xml:space="preserve"> в Центре</w:t>
      </w:r>
      <w:r w:rsidRPr="002767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6787">
        <w:rPr>
          <w:rFonts w:ascii="Arial" w:hAnsi="Arial" w:cs="Arial"/>
          <w:sz w:val="24"/>
          <w:szCs w:val="24"/>
        </w:rPr>
        <w:t>утверждается действующим  Прейскурантом</w:t>
      </w:r>
      <w:r w:rsidR="001064CD" w:rsidRPr="001064CD">
        <w:rPr>
          <w:rFonts w:ascii="Arial" w:hAnsi="Arial" w:cs="Arial"/>
          <w:sz w:val="24"/>
          <w:szCs w:val="24"/>
        </w:rPr>
        <w:t xml:space="preserve">/ </w:t>
      </w:r>
      <w:r w:rsidR="001064CD">
        <w:rPr>
          <w:rFonts w:ascii="Arial" w:hAnsi="Arial" w:cs="Arial"/>
          <w:sz w:val="24"/>
          <w:szCs w:val="24"/>
        </w:rPr>
        <w:t>Прейскурант публикуется</w:t>
      </w:r>
      <w:proofErr w:type="gramEnd"/>
      <w:r w:rsidR="001064CD">
        <w:rPr>
          <w:rFonts w:ascii="Arial" w:hAnsi="Arial" w:cs="Arial"/>
          <w:sz w:val="24"/>
          <w:szCs w:val="24"/>
        </w:rPr>
        <w:t xml:space="preserve"> на сайте </w:t>
      </w:r>
      <w:r w:rsidR="001064CD">
        <w:rPr>
          <w:rFonts w:ascii="Arial" w:hAnsi="Arial" w:cs="Arial"/>
          <w:sz w:val="24"/>
          <w:szCs w:val="24"/>
          <w:lang w:val="en-US"/>
        </w:rPr>
        <w:t>www</w:t>
      </w:r>
      <w:r w:rsidR="001064CD" w:rsidRPr="001064CD">
        <w:rPr>
          <w:rFonts w:ascii="Arial" w:hAnsi="Arial" w:cs="Arial"/>
          <w:sz w:val="24"/>
          <w:szCs w:val="24"/>
        </w:rPr>
        <w:t>.</w:t>
      </w:r>
      <w:proofErr w:type="spellStart"/>
      <w:r w:rsidR="001064CD">
        <w:rPr>
          <w:rFonts w:ascii="Arial" w:hAnsi="Arial" w:cs="Arial"/>
          <w:sz w:val="24"/>
          <w:szCs w:val="24"/>
          <w:lang w:val="en-US"/>
        </w:rPr>
        <w:t>paracels</w:t>
      </w:r>
      <w:proofErr w:type="spellEnd"/>
      <w:r w:rsidR="001064CD" w:rsidRPr="001064CD">
        <w:rPr>
          <w:rFonts w:ascii="Arial" w:hAnsi="Arial" w:cs="Arial"/>
          <w:sz w:val="24"/>
          <w:szCs w:val="24"/>
        </w:rPr>
        <w:t>.</w:t>
      </w:r>
      <w:r w:rsidR="001064CD">
        <w:rPr>
          <w:rFonts w:ascii="Arial" w:hAnsi="Arial" w:cs="Arial"/>
          <w:sz w:val="24"/>
          <w:szCs w:val="24"/>
          <w:lang w:val="en-US"/>
        </w:rPr>
        <w:t>net</w:t>
      </w:r>
      <w:r w:rsidRPr="00276787">
        <w:rPr>
          <w:rFonts w:ascii="Arial" w:hAnsi="Arial" w:cs="Arial"/>
          <w:sz w:val="24"/>
          <w:szCs w:val="24"/>
        </w:rPr>
        <w:t xml:space="preserve">. </w:t>
      </w:r>
    </w:p>
    <w:p w:rsidR="0012038D" w:rsidRPr="00276787" w:rsidRDefault="00B478DE" w:rsidP="007B7EA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8</w:t>
      </w:r>
      <w:r w:rsidR="00D834A1" w:rsidRPr="00276787">
        <w:rPr>
          <w:rFonts w:ascii="Arial" w:hAnsi="Arial" w:cs="Arial"/>
          <w:sz w:val="24"/>
          <w:szCs w:val="24"/>
        </w:rPr>
        <w:t xml:space="preserve">. Оплата за медицинские услуги </w:t>
      </w:r>
      <w:r w:rsidR="0012038D" w:rsidRPr="00276787">
        <w:rPr>
          <w:rFonts w:ascii="Arial" w:hAnsi="Arial" w:cs="Arial"/>
          <w:sz w:val="24"/>
          <w:szCs w:val="24"/>
        </w:rPr>
        <w:t xml:space="preserve">населением </w:t>
      </w:r>
      <w:r w:rsidR="00D834A1" w:rsidRPr="00276787">
        <w:rPr>
          <w:rFonts w:ascii="Arial" w:hAnsi="Arial" w:cs="Arial"/>
          <w:sz w:val="24"/>
          <w:szCs w:val="24"/>
        </w:rPr>
        <w:t xml:space="preserve">производится </w:t>
      </w:r>
      <w:r w:rsidR="0012038D" w:rsidRPr="00276787">
        <w:rPr>
          <w:rFonts w:ascii="Arial" w:hAnsi="Arial" w:cs="Arial"/>
          <w:sz w:val="24"/>
          <w:szCs w:val="24"/>
        </w:rPr>
        <w:t>за наличный и безналичный расчет</w:t>
      </w:r>
      <w:r w:rsidR="00D834A1" w:rsidRPr="00276787">
        <w:rPr>
          <w:rFonts w:ascii="Arial" w:hAnsi="Arial" w:cs="Arial"/>
          <w:sz w:val="24"/>
          <w:szCs w:val="24"/>
        </w:rPr>
        <w:t xml:space="preserve"> с применением контрольно-кассовых машин</w:t>
      </w:r>
      <w:r w:rsidR="0012038D" w:rsidRPr="00276787">
        <w:rPr>
          <w:rFonts w:ascii="Arial" w:hAnsi="Arial" w:cs="Arial"/>
          <w:sz w:val="24"/>
          <w:szCs w:val="24"/>
        </w:rPr>
        <w:t xml:space="preserve">, </w:t>
      </w:r>
      <w:r w:rsidRPr="00276787">
        <w:rPr>
          <w:rFonts w:ascii="Arial" w:hAnsi="Arial" w:cs="Arial"/>
          <w:sz w:val="24"/>
          <w:szCs w:val="24"/>
        </w:rPr>
        <w:t>и</w:t>
      </w:r>
      <w:r w:rsidR="0012038D" w:rsidRPr="00276787">
        <w:rPr>
          <w:rFonts w:ascii="Arial" w:hAnsi="Arial" w:cs="Arial"/>
          <w:sz w:val="24"/>
          <w:szCs w:val="24"/>
        </w:rPr>
        <w:t>спользованием банковского терминала и с выдачей</w:t>
      </w:r>
      <w:r w:rsidR="007B7EA1" w:rsidRPr="00276787">
        <w:rPr>
          <w:rFonts w:ascii="Arial" w:hAnsi="Arial" w:cs="Arial"/>
          <w:sz w:val="24"/>
          <w:szCs w:val="24"/>
        </w:rPr>
        <w:t xml:space="preserve"> потребителю</w:t>
      </w:r>
      <w:r w:rsidR="0012038D" w:rsidRPr="00276787">
        <w:rPr>
          <w:rFonts w:ascii="Arial" w:hAnsi="Arial" w:cs="Arial"/>
          <w:sz w:val="24"/>
          <w:szCs w:val="24"/>
        </w:rPr>
        <w:t>* (кассового) чека или копии бланка, подтверждающих прием наличных денег.</w:t>
      </w:r>
      <w:r w:rsidR="00925039" w:rsidRPr="00276787">
        <w:rPr>
          <w:rFonts w:ascii="Arial" w:hAnsi="Arial" w:cs="Arial"/>
          <w:sz w:val="24"/>
          <w:szCs w:val="24"/>
        </w:rPr>
        <w:t xml:space="preserve"> При расчетах с населением без применения контрольно-кассовых машин (на выезде) используется бланк, являющийся документом строгой отчетности, утвержденный в установленном порядке</w:t>
      </w:r>
    </w:p>
    <w:p w:rsidR="0012038D" w:rsidRPr="00276787" w:rsidRDefault="0012038D" w:rsidP="007B7EA1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--------------------------------</w:t>
      </w:r>
    </w:p>
    <w:p w:rsidR="0012038D" w:rsidRPr="00276787" w:rsidRDefault="0012038D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6787">
        <w:rPr>
          <w:rFonts w:ascii="Arial" w:hAnsi="Arial" w:cs="Arial"/>
          <w:sz w:val="20"/>
          <w:szCs w:val="20"/>
        </w:rPr>
        <w:t xml:space="preserve">&lt;*&gt; Понятие "потребитель" применяется в соответствии с </w:t>
      </w:r>
      <w:hyperlink r:id="rId5" w:history="1">
        <w:r w:rsidRPr="00276787">
          <w:rPr>
            <w:rFonts w:ascii="Arial" w:hAnsi="Arial" w:cs="Arial"/>
            <w:sz w:val="20"/>
            <w:szCs w:val="20"/>
          </w:rPr>
          <w:t>Законом</w:t>
        </w:r>
      </w:hyperlink>
      <w:r w:rsidRPr="00276787">
        <w:rPr>
          <w:rFonts w:ascii="Arial" w:hAnsi="Arial" w:cs="Arial"/>
          <w:sz w:val="20"/>
          <w:szCs w:val="20"/>
        </w:rPr>
        <w:t xml:space="preserve"> </w:t>
      </w:r>
      <w:r w:rsidR="00276787" w:rsidRPr="00276787">
        <w:rPr>
          <w:rFonts w:ascii="Arial" w:hAnsi="Arial" w:cs="Arial"/>
          <w:sz w:val="20"/>
          <w:szCs w:val="20"/>
        </w:rPr>
        <w:t>РФ</w:t>
      </w:r>
      <w:r w:rsidRPr="00276787">
        <w:rPr>
          <w:rFonts w:ascii="Arial" w:hAnsi="Arial" w:cs="Arial"/>
          <w:sz w:val="20"/>
          <w:szCs w:val="20"/>
        </w:rPr>
        <w:t xml:space="preserve"> "О защите прав потребителей".</w:t>
      </w:r>
    </w:p>
    <w:p w:rsidR="00D834A1" w:rsidRPr="00276787" w:rsidRDefault="00D834A1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34A1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Расчеты с организациями за предоставление </w:t>
      </w:r>
      <w:r w:rsidR="002E4673" w:rsidRPr="00276787">
        <w:rPr>
          <w:rFonts w:ascii="Arial" w:hAnsi="Arial" w:cs="Arial"/>
          <w:sz w:val="24"/>
          <w:szCs w:val="24"/>
        </w:rPr>
        <w:t xml:space="preserve">платных услуг </w:t>
      </w:r>
      <w:r w:rsidRPr="00276787">
        <w:rPr>
          <w:rFonts w:ascii="Arial" w:hAnsi="Arial" w:cs="Arial"/>
          <w:sz w:val="24"/>
          <w:szCs w:val="24"/>
        </w:rPr>
        <w:t>их работникам</w:t>
      </w:r>
      <w:r w:rsidR="007B7EA1" w:rsidRPr="00276787">
        <w:rPr>
          <w:rFonts w:ascii="Arial" w:hAnsi="Arial" w:cs="Arial"/>
          <w:sz w:val="24"/>
          <w:szCs w:val="24"/>
        </w:rPr>
        <w:t>/членам их семей</w:t>
      </w:r>
      <w:r w:rsidR="002E4673">
        <w:rPr>
          <w:rFonts w:ascii="Arial" w:hAnsi="Arial" w:cs="Arial"/>
          <w:sz w:val="24"/>
          <w:szCs w:val="24"/>
        </w:rPr>
        <w:t>, а также со страховыми медицинскими организациями за предоставление платных медицинских услуг застрахованным по программам Добровольного м</w:t>
      </w:r>
      <w:r w:rsidR="007B7EA1" w:rsidRPr="00276787">
        <w:rPr>
          <w:rFonts w:ascii="Arial" w:hAnsi="Arial" w:cs="Arial"/>
          <w:sz w:val="24"/>
          <w:szCs w:val="24"/>
        </w:rPr>
        <w:t>едицинского страхования</w:t>
      </w:r>
      <w:r w:rsidRPr="00276787">
        <w:rPr>
          <w:rFonts w:ascii="Arial" w:hAnsi="Arial" w:cs="Arial"/>
          <w:sz w:val="24"/>
          <w:szCs w:val="24"/>
        </w:rPr>
        <w:t xml:space="preserve"> осуществляется </w:t>
      </w:r>
      <w:r w:rsidR="002E4673" w:rsidRPr="00276787">
        <w:rPr>
          <w:rFonts w:ascii="Arial" w:hAnsi="Arial" w:cs="Arial"/>
          <w:sz w:val="24"/>
          <w:szCs w:val="24"/>
        </w:rPr>
        <w:t xml:space="preserve">в рамках договоров </w:t>
      </w:r>
      <w:r w:rsidRPr="00276787">
        <w:rPr>
          <w:rFonts w:ascii="Arial" w:hAnsi="Arial" w:cs="Arial"/>
          <w:sz w:val="24"/>
          <w:szCs w:val="24"/>
        </w:rPr>
        <w:t>безналичным перечислением через кредитные организации (банки).</w:t>
      </w:r>
    </w:p>
    <w:p w:rsidR="00925039" w:rsidRPr="00276787" w:rsidRDefault="00B478DE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9</w:t>
      </w:r>
      <w:r w:rsidR="00D834A1" w:rsidRPr="00276787">
        <w:rPr>
          <w:rFonts w:ascii="Arial" w:hAnsi="Arial" w:cs="Arial"/>
          <w:sz w:val="24"/>
          <w:szCs w:val="24"/>
        </w:rPr>
        <w:t xml:space="preserve">. Потребители, пользующиеся платными медицинскими услугами, </w:t>
      </w:r>
      <w:r w:rsidR="007B7EA1" w:rsidRPr="00276787">
        <w:rPr>
          <w:rFonts w:ascii="Arial" w:hAnsi="Arial" w:cs="Arial"/>
          <w:sz w:val="24"/>
          <w:szCs w:val="24"/>
        </w:rPr>
        <w:t>имеют право:</w:t>
      </w:r>
      <w:r w:rsidR="00D834A1" w:rsidRPr="00276787">
        <w:rPr>
          <w:rFonts w:ascii="Arial" w:hAnsi="Arial" w:cs="Arial"/>
          <w:sz w:val="24"/>
          <w:szCs w:val="24"/>
        </w:rPr>
        <w:t xml:space="preserve"> </w:t>
      </w:r>
    </w:p>
    <w:p w:rsidR="00925039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</w:t>
      </w:r>
      <w:r w:rsidR="00D834A1" w:rsidRPr="00276787">
        <w:rPr>
          <w:rFonts w:ascii="Arial" w:hAnsi="Arial" w:cs="Arial"/>
          <w:sz w:val="24"/>
          <w:szCs w:val="24"/>
        </w:rPr>
        <w:t xml:space="preserve">требовать предоставления услуг надлежащего качества, </w:t>
      </w:r>
    </w:p>
    <w:p w:rsidR="00925039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получить </w:t>
      </w:r>
      <w:r w:rsidR="00D834A1" w:rsidRPr="00276787">
        <w:rPr>
          <w:rFonts w:ascii="Arial" w:hAnsi="Arial" w:cs="Arial"/>
          <w:sz w:val="24"/>
          <w:szCs w:val="24"/>
        </w:rPr>
        <w:t>сведени</w:t>
      </w:r>
      <w:r w:rsidRPr="00276787">
        <w:rPr>
          <w:rFonts w:ascii="Arial" w:hAnsi="Arial" w:cs="Arial"/>
          <w:sz w:val="24"/>
          <w:szCs w:val="24"/>
        </w:rPr>
        <w:t>я</w:t>
      </w:r>
      <w:r w:rsidR="00D834A1" w:rsidRPr="00276787">
        <w:rPr>
          <w:rFonts w:ascii="Arial" w:hAnsi="Arial" w:cs="Arial"/>
          <w:sz w:val="24"/>
          <w:szCs w:val="24"/>
        </w:rPr>
        <w:t xml:space="preserve"> о наличии лицензии и сертификат</w:t>
      </w:r>
      <w:r w:rsidR="0012038D" w:rsidRPr="00276787">
        <w:rPr>
          <w:rFonts w:ascii="Arial" w:hAnsi="Arial" w:cs="Arial"/>
          <w:sz w:val="24"/>
          <w:szCs w:val="24"/>
        </w:rPr>
        <w:t>ов</w:t>
      </w:r>
      <w:r w:rsidRPr="00276787">
        <w:rPr>
          <w:rFonts w:ascii="Arial" w:hAnsi="Arial" w:cs="Arial"/>
          <w:sz w:val="24"/>
          <w:szCs w:val="24"/>
        </w:rPr>
        <w:t>,</w:t>
      </w:r>
    </w:p>
    <w:p w:rsidR="00643EDA" w:rsidRPr="00276787" w:rsidRDefault="00643EDA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получить в доступной форме информацию о плане обследования и лечения перед оформлением в письменной форме Информированного добровольного согласия на медицинское вмешательство (ИДС),</w:t>
      </w:r>
    </w:p>
    <w:p w:rsidR="00276787" w:rsidRPr="00276787" w:rsidRDefault="00276787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Calibri" w:hAnsi="Calibri" w:cs="Calibri"/>
        </w:rPr>
        <w:t xml:space="preserve">- </w:t>
      </w:r>
      <w:r w:rsidRPr="00276787">
        <w:rPr>
          <w:rFonts w:ascii="Arial" w:hAnsi="Arial" w:cs="Arial"/>
          <w:sz w:val="24"/>
          <w:szCs w:val="24"/>
        </w:rPr>
        <w:t>получить документы, подтверждающие оказание им платных медицинских услуг в Центре, для предъявления к оплате при полной или частичной компенсации стоимости услуг. Документы должны отражать следующие сведения: фамилия, имя, отчество, дату рождения, место жительства, место работы пациента, копии счетов, чеков, отражающих оплату услуг и их перечень с указанием даты получения, при необходимости - краткую выписку из истории болезни,</w:t>
      </w:r>
    </w:p>
    <w:p w:rsidR="0012038D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требовать возмещения убытков, причиненных неисполнением или ненадлежащим исполнением условий договора, возмещения ущерба в случае причинения вреда здоровью и жизни, а также компенсации за причинение морального вреда в соответствии с законодательством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Pr="00276787">
        <w:rPr>
          <w:rFonts w:ascii="Arial" w:hAnsi="Arial" w:cs="Arial"/>
          <w:sz w:val="24"/>
          <w:szCs w:val="24"/>
        </w:rPr>
        <w:t>.</w:t>
      </w:r>
    </w:p>
    <w:p w:rsidR="00D834A1" w:rsidRPr="00276787" w:rsidRDefault="00D834A1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1</w:t>
      </w:r>
      <w:r w:rsidR="00B478DE" w:rsidRPr="00276787">
        <w:rPr>
          <w:rFonts w:ascii="Arial" w:hAnsi="Arial" w:cs="Arial"/>
          <w:sz w:val="24"/>
          <w:szCs w:val="24"/>
        </w:rPr>
        <w:t>0</w:t>
      </w:r>
      <w:r w:rsidRPr="00276787">
        <w:rPr>
          <w:rFonts w:ascii="Arial" w:hAnsi="Arial" w:cs="Arial"/>
          <w:sz w:val="24"/>
          <w:szCs w:val="24"/>
        </w:rPr>
        <w:t>. Потребители, пользующиеся платными медицинскими услугами, обязаны:</w:t>
      </w:r>
    </w:p>
    <w:p w:rsidR="00643EDA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6787">
        <w:rPr>
          <w:rFonts w:ascii="Arial" w:hAnsi="Arial" w:cs="Arial"/>
          <w:sz w:val="24"/>
          <w:szCs w:val="24"/>
        </w:rPr>
        <w:t xml:space="preserve">- </w:t>
      </w:r>
      <w:r w:rsidR="00643EDA">
        <w:rPr>
          <w:rFonts w:ascii="Arial" w:hAnsi="Arial" w:cs="Arial"/>
          <w:sz w:val="24"/>
          <w:szCs w:val="24"/>
        </w:rPr>
        <w:t xml:space="preserve">при первом обращении в Центр письменно оформить Информированное добровольное согласие на выбор лечебного учреждения и </w:t>
      </w:r>
      <w:proofErr w:type="spellStart"/>
      <w:r w:rsidR="00643EDA">
        <w:rPr>
          <w:rFonts w:ascii="Arial" w:hAnsi="Arial" w:cs="Arial"/>
          <w:sz w:val="24"/>
          <w:szCs w:val="24"/>
        </w:rPr>
        <w:t>неинвазивные</w:t>
      </w:r>
      <w:proofErr w:type="spellEnd"/>
      <w:r w:rsidR="00643EDA">
        <w:rPr>
          <w:rFonts w:ascii="Arial" w:hAnsi="Arial" w:cs="Arial"/>
          <w:sz w:val="24"/>
          <w:szCs w:val="24"/>
        </w:rPr>
        <w:t xml:space="preserve"> медицинские вмешательства</w:t>
      </w:r>
      <w:r w:rsidR="001064CD">
        <w:rPr>
          <w:rFonts w:ascii="Arial" w:hAnsi="Arial" w:cs="Arial"/>
          <w:sz w:val="24"/>
          <w:szCs w:val="24"/>
        </w:rPr>
        <w:t xml:space="preserve"> (ИДС-1)</w:t>
      </w:r>
      <w:r w:rsidR="00643EDA">
        <w:rPr>
          <w:rFonts w:ascii="Arial" w:hAnsi="Arial" w:cs="Arial"/>
          <w:sz w:val="24"/>
          <w:szCs w:val="24"/>
        </w:rPr>
        <w:t xml:space="preserve">, Согласие на обработку персональных данных и ознакомиться с Правилами внутреннего распорядка для пациентов под подпись; в дальнейшем – при необходимости выполнения медицинских вмешательств, не оговоренных </w:t>
      </w:r>
      <w:r w:rsidR="001064CD">
        <w:rPr>
          <w:rFonts w:ascii="Arial" w:hAnsi="Arial" w:cs="Arial"/>
          <w:sz w:val="24"/>
          <w:szCs w:val="24"/>
        </w:rPr>
        <w:t xml:space="preserve">в </w:t>
      </w:r>
      <w:r w:rsidR="00643EDA">
        <w:rPr>
          <w:rFonts w:ascii="Arial" w:hAnsi="Arial" w:cs="Arial"/>
          <w:sz w:val="24"/>
          <w:szCs w:val="24"/>
        </w:rPr>
        <w:t>ИДС</w:t>
      </w:r>
      <w:r w:rsidR="001064CD">
        <w:rPr>
          <w:rFonts w:ascii="Arial" w:hAnsi="Arial" w:cs="Arial"/>
          <w:sz w:val="24"/>
          <w:szCs w:val="24"/>
        </w:rPr>
        <w:t>-1, подписывать соответствующую форму ИДС до начала осуществления данного вмешательства</w:t>
      </w:r>
      <w:r w:rsidR="00643ED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834A1" w:rsidRPr="00276787" w:rsidRDefault="00643EDA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D834A1" w:rsidRPr="00276787">
        <w:rPr>
          <w:rFonts w:ascii="Arial" w:hAnsi="Arial" w:cs="Arial"/>
          <w:sz w:val="24"/>
          <w:szCs w:val="24"/>
        </w:rPr>
        <w:t>оплатить стоимость предоставляемой</w:t>
      </w:r>
      <w:proofErr w:type="gramEnd"/>
      <w:r w:rsidR="00D834A1" w:rsidRPr="00276787">
        <w:rPr>
          <w:rFonts w:ascii="Arial" w:hAnsi="Arial" w:cs="Arial"/>
          <w:sz w:val="24"/>
          <w:szCs w:val="24"/>
        </w:rPr>
        <w:t xml:space="preserve"> медицинской услуги;</w:t>
      </w:r>
    </w:p>
    <w:p w:rsidR="00D834A1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</w:t>
      </w:r>
      <w:r w:rsidR="00D834A1" w:rsidRPr="00276787">
        <w:rPr>
          <w:rFonts w:ascii="Arial" w:hAnsi="Arial" w:cs="Arial"/>
          <w:sz w:val="24"/>
          <w:szCs w:val="24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D834A1" w:rsidRPr="00276787" w:rsidRDefault="00B478DE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11</w:t>
      </w:r>
      <w:r w:rsidR="00D834A1" w:rsidRPr="00276787">
        <w:rPr>
          <w:rFonts w:ascii="Arial" w:hAnsi="Arial" w:cs="Arial"/>
          <w:sz w:val="24"/>
          <w:szCs w:val="24"/>
        </w:rPr>
        <w:t xml:space="preserve">. В соответствии с законодательством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="00D834A1" w:rsidRPr="00276787">
        <w:rPr>
          <w:rFonts w:ascii="Arial" w:hAnsi="Arial" w:cs="Arial"/>
          <w:sz w:val="24"/>
          <w:szCs w:val="24"/>
        </w:rPr>
        <w:t xml:space="preserve"> </w:t>
      </w:r>
      <w:r w:rsidR="0012038D" w:rsidRPr="00276787">
        <w:rPr>
          <w:rFonts w:ascii="Arial" w:hAnsi="Arial" w:cs="Arial"/>
          <w:sz w:val="24"/>
          <w:szCs w:val="24"/>
        </w:rPr>
        <w:t>Центр</w:t>
      </w:r>
      <w:r w:rsidR="00D834A1" w:rsidRPr="00276787">
        <w:rPr>
          <w:rFonts w:ascii="Arial" w:hAnsi="Arial" w:cs="Arial"/>
          <w:sz w:val="24"/>
          <w:szCs w:val="24"/>
        </w:rPr>
        <w:t xml:space="preserve"> нес</w:t>
      </w:r>
      <w:r w:rsidR="0012038D" w:rsidRPr="00276787">
        <w:rPr>
          <w:rFonts w:ascii="Arial" w:hAnsi="Arial" w:cs="Arial"/>
          <w:sz w:val="24"/>
          <w:szCs w:val="24"/>
        </w:rPr>
        <w:t>е</w:t>
      </w:r>
      <w:r w:rsidR="00D834A1" w:rsidRPr="00276787">
        <w:rPr>
          <w:rFonts w:ascii="Arial" w:hAnsi="Arial" w:cs="Arial"/>
          <w:sz w:val="24"/>
          <w:szCs w:val="24"/>
        </w:rPr>
        <w:t xml:space="preserve">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="00D834A1" w:rsidRPr="00276787">
        <w:rPr>
          <w:rFonts w:ascii="Arial" w:hAnsi="Arial" w:cs="Arial"/>
          <w:sz w:val="24"/>
          <w:szCs w:val="24"/>
        </w:rPr>
        <w:t>, а также в случае причинения вреда здоровью и жизни потребителя.</w:t>
      </w:r>
    </w:p>
    <w:p w:rsidR="00D834A1" w:rsidRPr="00276787" w:rsidRDefault="00D834A1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1</w:t>
      </w:r>
      <w:r w:rsidR="00B478DE" w:rsidRPr="00276787">
        <w:rPr>
          <w:rFonts w:ascii="Arial" w:hAnsi="Arial" w:cs="Arial"/>
          <w:sz w:val="24"/>
          <w:szCs w:val="24"/>
        </w:rPr>
        <w:t>2</w:t>
      </w:r>
      <w:r w:rsidRPr="00276787">
        <w:rPr>
          <w:rFonts w:ascii="Arial" w:hAnsi="Arial" w:cs="Arial"/>
          <w:sz w:val="24"/>
          <w:szCs w:val="24"/>
        </w:rPr>
        <w:t xml:space="preserve">. При несоблюдении </w:t>
      </w:r>
      <w:r w:rsidR="00B478DE" w:rsidRPr="00276787">
        <w:rPr>
          <w:rFonts w:ascii="Arial" w:hAnsi="Arial" w:cs="Arial"/>
          <w:sz w:val="24"/>
          <w:szCs w:val="24"/>
        </w:rPr>
        <w:t>Центром</w:t>
      </w:r>
      <w:r w:rsidRPr="00276787">
        <w:rPr>
          <w:rFonts w:ascii="Arial" w:hAnsi="Arial" w:cs="Arial"/>
          <w:sz w:val="24"/>
          <w:szCs w:val="24"/>
        </w:rPr>
        <w:t xml:space="preserve"> обязательств по срокам исполнения услуг потребитель вправе по своему выбору:</w:t>
      </w:r>
    </w:p>
    <w:p w:rsidR="00D834A1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</w:t>
      </w:r>
      <w:r w:rsidR="00D834A1" w:rsidRPr="00276787">
        <w:rPr>
          <w:rFonts w:ascii="Arial" w:hAnsi="Arial" w:cs="Arial"/>
          <w:sz w:val="24"/>
          <w:szCs w:val="24"/>
        </w:rPr>
        <w:t>назначить новый срок оказания услуги;</w:t>
      </w:r>
    </w:p>
    <w:p w:rsidR="00D834A1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</w:t>
      </w:r>
      <w:r w:rsidR="00D834A1" w:rsidRPr="00276787">
        <w:rPr>
          <w:rFonts w:ascii="Arial" w:hAnsi="Arial" w:cs="Arial"/>
          <w:sz w:val="24"/>
          <w:szCs w:val="24"/>
        </w:rPr>
        <w:t>потребовать исполнения услуги другим специалистом;</w:t>
      </w:r>
    </w:p>
    <w:p w:rsidR="00D834A1" w:rsidRPr="00276787" w:rsidRDefault="00925039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- </w:t>
      </w:r>
      <w:r w:rsidR="00D834A1" w:rsidRPr="00276787">
        <w:rPr>
          <w:rFonts w:ascii="Arial" w:hAnsi="Arial" w:cs="Arial"/>
          <w:sz w:val="24"/>
          <w:szCs w:val="24"/>
        </w:rPr>
        <w:t>расторгнуть договор и потребовать возмещения убытков.</w:t>
      </w:r>
    </w:p>
    <w:p w:rsidR="00D834A1" w:rsidRPr="00276787" w:rsidRDefault="00D834A1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определяемых </w:t>
      </w:r>
      <w:hyperlink r:id="rId6" w:history="1">
        <w:r w:rsidRPr="00276787">
          <w:rPr>
            <w:rFonts w:ascii="Arial" w:hAnsi="Arial" w:cs="Arial"/>
            <w:sz w:val="24"/>
            <w:szCs w:val="24"/>
          </w:rPr>
          <w:t>Законом</w:t>
        </w:r>
      </w:hyperlink>
      <w:r w:rsidRPr="00276787">
        <w:rPr>
          <w:rFonts w:ascii="Arial" w:hAnsi="Arial" w:cs="Arial"/>
          <w:sz w:val="24"/>
          <w:szCs w:val="24"/>
        </w:rPr>
        <w:t xml:space="preserve">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Pr="00276787">
        <w:rPr>
          <w:rFonts w:ascii="Arial" w:hAnsi="Arial" w:cs="Arial"/>
          <w:sz w:val="24"/>
          <w:szCs w:val="24"/>
        </w:rPr>
        <w:t xml:space="preserve"> "О защите прав потребителей" или договором.</w:t>
      </w:r>
      <w:r w:rsidR="00B478DE" w:rsidRPr="00276787">
        <w:rPr>
          <w:rFonts w:ascii="Arial" w:hAnsi="Arial" w:cs="Arial"/>
          <w:sz w:val="24"/>
          <w:szCs w:val="24"/>
        </w:rPr>
        <w:t xml:space="preserve"> </w:t>
      </w:r>
      <w:r w:rsidRPr="00276787">
        <w:rPr>
          <w:rFonts w:ascii="Arial" w:hAnsi="Arial" w:cs="Arial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B478DE" w:rsidRPr="00276787" w:rsidRDefault="00B478DE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 xml:space="preserve">13. Центр освобождается от ответственности за неисполнение или ненадлежащее исполнение платной медицинской услуги, если докажет, что </w:t>
      </w:r>
      <w:r w:rsidR="007B7EA1" w:rsidRPr="00276787">
        <w:rPr>
          <w:rFonts w:ascii="Arial" w:hAnsi="Arial" w:cs="Arial"/>
          <w:sz w:val="24"/>
          <w:szCs w:val="24"/>
        </w:rPr>
        <w:t>таковое</w:t>
      </w:r>
      <w:r w:rsidRPr="00276787">
        <w:rPr>
          <w:rFonts w:ascii="Arial" w:hAnsi="Arial" w:cs="Arial"/>
          <w:sz w:val="24"/>
          <w:szCs w:val="24"/>
        </w:rPr>
        <w:t xml:space="preserve"> произошло вследствие обстоятельств непреодолимой силы, а также по иным основаниям, предусмотренным законом.</w:t>
      </w:r>
    </w:p>
    <w:p w:rsidR="00D834A1" w:rsidRPr="00276787" w:rsidRDefault="00D834A1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lastRenderedPageBreak/>
        <w:t>1</w:t>
      </w:r>
      <w:r w:rsidR="00B478DE" w:rsidRPr="00276787">
        <w:rPr>
          <w:rFonts w:ascii="Arial" w:hAnsi="Arial" w:cs="Arial"/>
          <w:sz w:val="24"/>
          <w:szCs w:val="24"/>
        </w:rPr>
        <w:t>4</w:t>
      </w:r>
      <w:r w:rsidRPr="00276787">
        <w:rPr>
          <w:rFonts w:ascii="Arial" w:hAnsi="Arial" w:cs="Arial"/>
          <w:sz w:val="24"/>
          <w:szCs w:val="24"/>
        </w:rPr>
        <w:t xml:space="preserve">. Претензии и споры, возникшие между потребителем и </w:t>
      </w:r>
      <w:r w:rsidR="00B478DE" w:rsidRPr="00276787">
        <w:rPr>
          <w:rFonts w:ascii="Arial" w:hAnsi="Arial" w:cs="Arial"/>
          <w:sz w:val="24"/>
          <w:szCs w:val="24"/>
        </w:rPr>
        <w:t>Центром</w:t>
      </w:r>
      <w:r w:rsidRPr="00276787">
        <w:rPr>
          <w:rFonts w:ascii="Arial" w:hAnsi="Arial" w:cs="Arial"/>
          <w:sz w:val="24"/>
          <w:szCs w:val="24"/>
        </w:rPr>
        <w:t xml:space="preserve">, разрешаются по соглашению сторон или в судебном порядке в соответствии с законодательством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Pr="00276787">
        <w:rPr>
          <w:rFonts w:ascii="Arial" w:hAnsi="Arial" w:cs="Arial"/>
          <w:sz w:val="24"/>
          <w:szCs w:val="24"/>
        </w:rPr>
        <w:t>.</w:t>
      </w:r>
    </w:p>
    <w:p w:rsidR="00200B0C" w:rsidRPr="00276787" w:rsidRDefault="00B478DE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15</w:t>
      </w:r>
      <w:r w:rsidR="00200B0C" w:rsidRPr="00276787">
        <w:rPr>
          <w:rFonts w:ascii="Arial" w:hAnsi="Arial" w:cs="Arial"/>
          <w:sz w:val="24"/>
          <w:szCs w:val="24"/>
        </w:rPr>
        <w:t xml:space="preserve">. </w:t>
      </w:r>
      <w:r w:rsidR="00D834A1" w:rsidRPr="00276787">
        <w:rPr>
          <w:rFonts w:ascii="Arial" w:hAnsi="Arial" w:cs="Arial"/>
          <w:sz w:val="24"/>
          <w:szCs w:val="24"/>
        </w:rPr>
        <w:t>Центр ведет</w:t>
      </w:r>
      <w:r w:rsidR="00200B0C" w:rsidRPr="00276787">
        <w:rPr>
          <w:rFonts w:ascii="Arial" w:hAnsi="Arial" w:cs="Arial"/>
          <w:sz w:val="24"/>
          <w:szCs w:val="24"/>
        </w:rPr>
        <w:t xml:space="preserve"> статистический и бухгалтерский учет предоставляемых платных медицинских услуг населению, составля</w:t>
      </w:r>
      <w:r w:rsidR="00D834A1" w:rsidRPr="00276787">
        <w:rPr>
          <w:rFonts w:ascii="Arial" w:hAnsi="Arial" w:cs="Arial"/>
          <w:sz w:val="24"/>
          <w:szCs w:val="24"/>
        </w:rPr>
        <w:t>ет</w:t>
      </w:r>
      <w:r w:rsidR="00200B0C" w:rsidRPr="00276787">
        <w:rPr>
          <w:rFonts w:ascii="Arial" w:hAnsi="Arial" w:cs="Arial"/>
          <w:sz w:val="24"/>
          <w:szCs w:val="24"/>
        </w:rPr>
        <w:t xml:space="preserve"> тр</w:t>
      </w:r>
      <w:r w:rsidR="00D834A1" w:rsidRPr="00276787">
        <w:rPr>
          <w:rFonts w:ascii="Arial" w:hAnsi="Arial" w:cs="Arial"/>
          <w:sz w:val="24"/>
          <w:szCs w:val="24"/>
        </w:rPr>
        <w:t>ебуемую отчетность и представляет</w:t>
      </w:r>
      <w:r w:rsidR="00200B0C" w:rsidRPr="00276787">
        <w:rPr>
          <w:rFonts w:ascii="Arial" w:hAnsi="Arial" w:cs="Arial"/>
          <w:sz w:val="24"/>
          <w:szCs w:val="24"/>
        </w:rPr>
        <w:t xml:space="preserve"> ее в порядке и сроки, установленные законами и иными правовыми актами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="00200B0C" w:rsidRPr="00276787">
        <w:rPr>
          <w:rFonts w:ascii="Arial" w:hAnsi="Arial" w:cs="Arial"/>
          <w:sz w:val="24"/>
          <w:szCs w:val="24"/>
        </w:rPr>
        <w:t>.</w:t>
      </w:r>
    </w:p>
    <w:p w:rsidR="00200B0C" w:rsidRPr="007B7EA1" w:rsidRDefault="007B7EA1" w:rsidP="007B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787">
        <w:rPr>
          <w:rFonts w:ascii="Arial" w:hAnsi="Arial" w:cs="Arial"/>
          <w:sz w:val="24"/>
          <w:szCs w:val="24"/>
        </w:rPr>
        <w:t>16</w:t>
      </w:r>
      <w:r w:rsidR="00200B0C" w:rsidRPr="00276787">
        <w:rPr>
          <w:rFonts w:ascii="Arial" w:hAnsi="Arial" w:cs="Arial"/>
          <w:sz w:val="24"/>
          <w:szCs w:val="24"/>
        </w:rPr>
        <w:t>. Контроль  организаци</w:t>
      </w:r>
      <w:r w:rsidRPr="00276787">
        <w:rPr>
          <w:rFonts w:ascii="Arial" w:hAnsi="Arial" w:cs="Arial"/>
          <w:sz w:val="24"/>
          <w:szCs w:val="24"/>
        </w:rPr>
        <w:t>и</w:t>
      </w:r>
      <w:r w:rsidR="00200B0C" w:rsidRPr="00276787">
        <w:rPr>
          <w:rFonts w:ascii="Arial" w:hAnsi="Arial" w:cs="Arial"/>
          <w:sz w:val="24"/>
          <w:szCs w:val="24"/>
        </w:rPr>
        <w:t xml:space="preserve"> и качеств</w:t>
      </w:r>
      <w:r w:rsidRPr="00276787">
        <w:rPr>
          <w:rFonts w:ascii="Arial" w:hAnsi="Arial" w:cs="Arial"/>
          <w:sz w:val="24"/>
          <w:szCs w:val="24"/>
        </w:rPr>
        <w:t>а</w:t>
      </w:r>
      <w:r w:rsidR="00200B0C" w:rsidRPr="00276787">
        <w:rPr>
          <w:rFonts w:ascii="Arial" w:hAnsi="Arial" w:cs="Arial"/>
          <w:sz w:val="24"/>
          <w:szCs w:val="24"/>
        </w:rPr>
        <w:t xml:space="preserve"> платных медицинских услуг населению, а также правильност</w:t>
      </w:r>
      <w:r w:rsidRPr="00276787">
        <w:rPr>
          <w:rFonts w:ascii="Arial" w:hAnsi="Arial" w:cs="Arial"/>
          <w:sz w:val="24"/>
          <w:szCs w:val="24"/>
        </w:rPr>
        <w:t>и</w:t>
      </w:r>
      <w:r w:rsidR="00200B0C" w:rsidRPr="00276787">
        <w:rPr>
          <w:rFonts w:ascii="Arial" w:hAnsi="Arial" w:cs="Arial"/>
          <w:sz w:val="24"/>
          <w:szCs w:val="24"/>
        </w:rPr>
        <w:t xml:space="preserve">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</w:t>
      </w:r>
      <w:r w:rsidR="00276787" w:rsidRPr="00276787">
        <w:rPr>
          <w:rFonts w:ascii="Arial" w:hAnsi="Arial" w:cs="Arial"/>
          <w:sz w:val="24"/>
          <w:szCs w:val="24"/>
        </w:rPr>
        <w:t>РФ</w:t>
      </w:r>
      <w:r w:rsidR="00200B0C" w:rsidRPr="00276787">
        <w:rPr>
          <w:rFonts w:ascii="Arial" w:hAnsi="Arial" w:cs="Arial"/>
          <w:sz w:val="24"/>
          <w:szCs w:val="24"/>
        </w:rPr>
        <w:t xml:space="preserve"> возложена проверка деятельности медицинских учреждений.</w:t>
      </w:r>
    </w:p>
    <w:p w:rsidR="00200B0C" w:rsidRPr="007B7EA1" w:rsidRDefault="00200B0C" w:rsidP="007B7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6C1" w:rsidRPr="007B7EA1" w:rsidRDefault="006946C1" w:rsidP="007B7EA1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sectPr w:rsidR="006946C1" w:rsidRPr="007B7EA1" w:rsidSect="00B478DE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1"/>
    <w:rsid w:val="001064CD"/>
    <w:rsid w:val="0012038D"/>
    <w:rsid w:val="00160ED8"/>
    <w:rsid w:val="00200B0C"/>
    <w:rsid w:val="00276787"/>
    <w:rsid w:val="002E4673"/>
    <w:rsid w:val="003949A6"/>
    <w:rsid w:val="00443B55"/>
    <w:rsid w:val="005C2A52"/>
    <w:rsid w:val="00643EDA"/>
    <w:rsid w:val="006946C1"/>
    <w:rsid w:val="007B7EA1"/>
    <w:rsid w:val="00925039"/>
    <w:rsid w:val="009614E5"/>
    <w:rsid w:val="009E78B9"/>
    <w:rsid w:val="00AE48D9"/>
    <w:rsid w:val="00B478DE"/>
    <w:rsid w:val="00B91303"/>
    <w:rsid w:val="00C95FB5"/>
    <w:rsid w:val="00CC7B25"/>
    <w:rsid w:val="00D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46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200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00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4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46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200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00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4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1D2576FE4C106EDB31A222D750166FF8FA31958718E29073E925vAoEO" TargetMode="External"/><Relationship Id="rId5" Type="http://schemas.openxmlformats.org/officeDocument/2006/relationships/hyperlink" Target="consultantplus://offline/ref=B00D1D2576FE4C106EDB31A222D750166FF8FA31958718E29073E925AE8325D0DE7B5B86F9F10DvCo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Яснова</cp:lastModifiedBy>
  <cp:revision>2</cp:revision>
  <cp:lastPrinted>2012-12-08T09:37:00Z</cp:lastPrinted>
  <dcterms:created xsi:type="dcterms:W3CDTF">2013-01-24T09:44:00Z</dcterms:created>
  <dcterms:modified xsi:type="dcterms:W3CDTF">2013-01-24T09:44:00Z</dcterms:modified>
</cp:coreProperties>
</file>