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9" w:rsidRPr="00BE3A99" w:rsidRDefault="00BE3A99" w:rsidP="00E96BCE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color w:val="984806" w:themeColor="accent6" w:themeShade="80"/>
          <w:sz w:val="10"/>
          <w:szCs w:val="10"/>
        </w:rPr>
      </w:pPr>
    </w:p>
    <w:p w:rsidR="00E96BCE" w:rsidRPr="00E96BCE" w:rsidRDefault="00E96BCE" w:rsidP="00E96BCE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color w:val="984806" w:themeColor="accent6" w:themeShade="80"/>
          <w:sz w:val="28"/>
          <w:szCs w:val="28"/>
        </w:rPr>
      </w:pPr>
      <w:r w:rsidRPr="00E96BCE">
        <w:rPr>
          <w:rStyle w:val="ab"/>
          <w:rFonts w:ascii="Times New Roman" w:hAnsi="Times New Roman" w:cs="Times New Roman"/>
          <w:b/>
          <w:i w:val="0"/>
          <w:color w:val="984806" w:themeColor="accent6" w:themeShade="80"/>
          <w:sz w:val="28"/>
          <w:szCs w:val="28"/>
        </w:rPr>
        <w:t>Полезные орехи</w:t>
      </w:r>
    </w:p>
    <w:p w:rsidR="00441B13" w:rsidRPr="00D96047" w:rsidRDefault="00441B13" w:rsidP="00D96047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7F7F9"/>
        </w:rPr>
      </w:pPr>
    </w:p>
    <w:p w:rsidR="00BE09E3" w:rsidRPr="00BE3A99" w:rsidRDefault="00BE09E3" w:rsidP="00D960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E3A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Орехи — уникальный продукт, который содержит множество полезных веществ (жирных кислот, микроэлементов и витаминов)</w:t>
      </w:r>
    </w:p>
    <w:p w:rsidR="00441B13" w:rsidRPr="00BE3A99" w:rsidRDefault="00441B13" w:rsidP="00D960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7F7F9"/>
        </w:rPr>
      </w:pPr>
      <w:r w:rsidRPr="00BE3A9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AF6374D" wp14:editId="32B471C5">
            <wp:extent cx="2522220" cy="1111410"/>
            <wp:effectExtent l="0" t="0" r="0" b="0"/>
            <wp:docPr id="3" name="Рисунок 3" descr="https://st4.depositphotos.com/1959135/26230/i/950/depositphotos_262303438-stock-photo-mix-of-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4.depositphotos.com/1959135/26230/i/950/depositphotos_262303438-stock-photo-mix-of-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7866" r="4458" b="21340"/>
                    <a:stretch/>
                  </pic:blipFill>
                  <pic:spPr bwMode="auto">
                    <a:xfrm>
                      <a:off x="0" y="0"/>
                      <a:ext cx="2521858" cy="11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                   </w:t>
      </w:r>
      <w:r w:rsidRPr="00BE3A99">
        <w:rPr>
          <w:rStyle w:val="aa"/>
          <w:rFonts w:ascii="Times New Roman" w:hAnsi="Times New Roman" w:cs="Times New Roman"/>
          <w:b/>
          <w:i w:val="0"/>
          <w:color w:val="984806" w:themeColor="accent6" w:themeShade="80"/>
          <w:sz w:val="20"/>
          <w:szCs w:val="20"/>
        </w:rPr>
        <w:t xml:space="preserve">«Активация» или замачивание требуется, чтобы: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- убрать фитиновую кислоту и прочие химикаты, которыми орехи могли быть обработаны;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- «разбудить» полезные микроэлементы в их составе;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- уменьшить горечь, добавить орехам сладковатый привкус;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- обнаружить испорченные – они не впитают жидкость.</w:t>
      </w: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br/>
      </w:r>
      <w:r w:rsidRPr="00BE3A99">
        <w:rPr>
          <w:rStyle w:val="aa"/>
          <w:rFonts w:ascii="Times New Roman" w:hAnsi="Times New Roman" w:cs="Times New Roman"/>
          <w:i w:val="0"/>
          <w:sz w:val="10"/>
          <w:szCs w:val="10"/>
        </w:rPr>
        <w:br/>
      </w: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                                  </w:t>
      </w:r>
      <w:r w:rsidRPr="00BE3A99">
        <w:rPr>
          <w:rStyle w:val="aa"/>
          <w:rFonts w:ascii="Times New Roman" w:hAnsi="Times New Roman" w:cs="Times New Roman"/>
          <w:b/>
          <w:i w:val="0"/>
          <w:color w:val="984806" w:themeColor="accent6" w:themeShade="80"/>
          <w:sz w:val="20"/>
          <w:szCs w:val="20"/>
        </w:rPr>
        <w:t>Как правильно замачивать орехи?</w:t>
      </w: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1. Возьмите необходимое вам количество орехов, положите в стеклянную посуду и полностью залейте чистой фильтрованной водой в соотношении 1:3 = орехи</w:t>
      </w:r>
      <w:proofErr w:type="gramStart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:</w:t>
      </w:r>
      <w:proofErr w:type="gramEnd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вода.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2. Время «активации» различается у каждого сорта. У тех, что с очень темной и толстой кожурой, оно будет дольше. Воду за это время </w:t>
      </w:r>
      <w:r w:rsidR="00CA08C8">
        <w:rPr>
          <w:rStyle w:val="aa"/>
          <w:rFonts w:ascii="Times New Roman" w:hAnsi="Times New Roman" w:cs="Times New Roman"/>
          <w:i w:val="0"/>
          <w:sz w:val="20"/>
          <w:szCs w:val="20"/>
        </w:rPr>
        <w:t>лучше</w:t>
      </w: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менять 1-2 раза. </w:t>
      </w: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3. Достав орехи из воды, промойте их под краном. Теперь можете просушить орехи в духовке при 50°, главное – с открытой дверцей. Или в сушилке для овощей и фруктов при 40°. Так срок годности немного увеличится. Высушенные орехи храните в холодильнике,</w:t>
      </w:r>
      <w:r w:rsidR="00CA08C8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в закрытой стеклянной посуде. Не полезны жареные орехи!</w:t>
      </w:r>
    </w:p>
    <w:p w:rsidR="00A541A5" w:rsidRPr="00BE3A99" w:rsidRDefault="00A541A5" w:rsidP="00E96BCE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color w:val="984806" w:themeColor="accent6" w:themeShade="80"/>
          <w:sz w:val="10"/>
          <w:szCs w:val="10"/>
        </w:rPr>
      </w:pPr>
    </w:p>
    <w:p w:rsidR="00356C32" w:rsidRPr="00BE3A99" w:rsidRDefault="00E96BCE" w:rsidP="00E96BC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  <w:shd w:val="clear" w:color="auto" w:fill="F7F7F9"/>
        </w:rPr>
      </w:pPr>
      <w:r w:rsidRPr="00BE3A99">
        <w:rPr>
          <w:rStyle w:val="aa"/>
          <w:rFonts w:ascii="Times New Roman" w:hAnsi="Times New Roman" w:cs="Times New Roman"/>
          <w:b/>
          <w:i w:val="0"/>
          <w:color w:val="984806" w:themeColor="accent6" w:themeShade="80"/>
          <w:sz w:val="20"/>
          <w:szCs w:val="20"/>
        </w:rPr>
        <w:t>Время активации:</w:t>
      </w:r>
    </w:p>
    <w:tbl>
      <w:tblPr>
        <w:tblStyle w:val="a5"/>
        <w:tblW w:w="5528" w:type="dxa"/>
        <w:tblInd w:w="959" w:type="dxa"/>
        <w:tblLook w:val="04A0" w:firstRow="1" w:lastRow="0" w:firstColumn="1" w:lastColumn="0" w:noHBand="0" w:noVBand="1"/>
      </w:tblPr>
      <w:tblGrid>
        <w:gridCol w:w="1417"/>
        <w:gridCol w:w="851"/>
        <w:gridCol w:w="2457"/>
        <w:gridCol w:w="803"/>
      </w:tblGrid>
      <w:tr w:rsidR="00DF0902" w:rsidRPr="00BE3A99" w:rsidTr="00AB5256">
        <w:tc>
          <w:tcPr>
            <w:tcW w:w="1417" w:type="dxa"/>
            <w:vAlign w:val="center"/>
          </w:tcPr>
          <w:p w:rsidR="00356C32" w:rsidRPr="00BE3A99" w:rsidRDefault="00356C32" w:rsidP="00AB525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орехи</w:t>
            </w:r>
          </w:p>
        </w:tc>
        <w:tc>
          <w:tcPr>
            <w:tcW w:w="851" w:type="dxa"/>
            <w:vAlign w:val="center"/>
          </w:tcPr>
          <w:p w:rsidR="00356C32" w:rsidRPr="00BE3A99" w:rsidRDefault="00AB5256" w:rsidP="00E8236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часы</w:t>
            </w:r>
          </w:p>
        </w:tc>
        <w:tc>
          <w:tcPr>
            <w:tcW w:w="2457" w:type="dxa"/>
            <w:vAlign w:val="center"/>
          </w:tcPr>
          <w:p w:rsidR="00356C32" w:rsidRPr="00BE3A99" w:rsidRDefault="00356C32" w:rsidP="00AB525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орехи</w:t>
            </w:r>
          </w:p>
        </w:tc>
        <w:tc>
          <w:tcPr>
            <w:tcW w:w="803" w:type="dxa"/>
            <w:vAlign w:val="center"/>
          </w:tcPr>
          <w:p w:rsidR="00356C32" w:rsidRPr="00BE3A99" w:rsidRDefault="00AB5256" w:rsidP="00E8236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часы</w:t>
            </w:r>
          </w:p>
        </w:tc>
      </w:tr>
      <w:tr w:rsidR="00DF0902" w:rsidRPr="00BE3A99" w:rsidTr="00AB5256">
        <w:tc>
          <w:tcPr>
            <w:tcW w:w="141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Бразильские</w:t>
            </w:r>
          </w:p>
        </w:tc>
        <w:tc>
          <w:tcPr>
            <w:tcW w:w="851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245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Пекан </w:t>
            </w:r>
          </w:p>
        </w:tc>
        <w:tc>
          <w:tcPr>
            <w:tcW w:w="803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</w:t>
            </w:r>
          </w:p>
        </w:tc>
      </w:tr>
      <w:tr w:rsidR="00DF0902" w:rsidRPr="00BE3A99" w:rsidTr="00AB5256">
        <w:tc>
          <w:tcPr>
            <w:tcW w:w="141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Грецкий </w:t>
            </w:r>
          </w:p>
        </w:tc>
        <w:tc>
          <w:tcPr>
            <w:tcW w:w="851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Семена подсолнечника</w:t>
            </w:r>
          </w:p>
        </w:tc>
        <w:tc>
          <w:tcPr>
            <w:tcW w:w="803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</w:t>
            </w:r>
          </w:p>
        </w:tc>
      </w:tr>
      <w:tr w:rsidR="00DF0902" w:rsidRPr="00BE3A99" w:rsidTr="00AB5256">
        <w:tc>
          <w:tcPr>
            <w:tcW w:w="141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Кешью </w:t>
            </w:r>
          </w:p>
        </w:tc>
        <w:tc>
          <w:tcPr>
            <w:tcW w:w="851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2-4</w:t>
            </w:r>
          </w:p>
        </w:tc>
        <w:tc>
          <w:tcPr>
            <w:tcW w:w="245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Семена тыквы</w:t>
            </w:r>
          </w:p>
        </w:tc>
        <w:tc>
          <w:tcPr>
            <w:tcW w:w="803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</w:t>
            </w:r>
          </w:p>
        </w:tc>
      </w:tr>
      <w:tr w:rsidR="00DF0902" w:rsidRPr="00BE3A99" w:rsidTr="00AB5256">
        <w:tc>
          <w:tcPr>
            <w:tcW w:w="141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proofErr w:type="spellStart"/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Макадамия</w:t>
            </w:r>
            <w:proofErr w:type="spellEnd"/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Фисташки </w:t>
            </w:r>
          </w:p>
        </w:tc>
        <w:tc>
          <w:tcPr>
            <w:tcW w:w="803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</w:t>
            </w:r>
          </w:p>
        </w:tc>
      </w:tr>
      <w:tr w:rsidR="00DF0902" w:rsidRPr="00BE3A99" w:rsidTr="00AB5256">
        <w:tc>
          <w:tcPr>
            <w:tcW w:w="141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Миндаль </w:t>
            </w:r>
          </w:p>
        </w:tc>
        <w:tc>
          <w:tcPr>
            <w:tcW w:w="851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8-12</w:t>
            </w:r>
          </w:p>
        </w:tc>
        <w:tc>
          <w:tcPr>
            <w:tcW w:w="2457" w:type="dxa"/>
          </w:tcPr>
          <w:p w:rsidR="00356C32" w:rsidRPr="00BE3A99" w:rsidRDefault="00356C32" w:rsidP="00D96047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Фундук (лесной орех)</w:t>
            </w:r>
          </w:p>
        </w:tc>
        <w:tc>
          <w:tcPr>
            <w:tcW w:w="803" w:type="dxa"/>
          </w:tcPr>
          <w:p w:rsidR="00356C32" w:rsidRPr="00BE3A99" w:rsidRDefault="00356C32" w:rsidP="00E8236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3A9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8-12</w:t>
            </w:r>
          </w:p>
        </w:tc>
      </w:tr>
    </w:tbl>
    <w:p w:rsidR="004604C2" w:rsidRPr="00BE3A99" w:rsidRDefault="004604C2" w:rsidP="00D96047">
      <w:pPr>
        <w:spacing w:after="0" w:line="240" w:lineRule="auto"/>
        <w:rPr>
          <w:rFonts w:ascii="Times New Roman" w:hAnsi="Times New Roman" w:cs="Times New Roman"/>
          <w:sz w:val="10"/>
          <w:szCs w:val="10"/>
          <w:shd w:val="clear" w:color="auto" w:fill="F7F7F9"/>
        </w:rPr>
      </w:pPr>
    </w:p>
    <w:p w:rsidR="00E96BCE" w:rsidRPr="00BE3A99" w:rsidRDefault="00E96BCE" w:rsidP="00E96BCE">
      <w:pPr>
        <w:spacing w:after="0" w:line="240" w:lineRule="auto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Также нужно активировать и все семена </w:t>
      </w:r>
      <w:proofErr w:type="gramStart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(</w:t>
      </w:r>
      <w:r w:rsidR="00E4204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End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кунжут, семечки подсолнуха и тыквы), бобовые (фасоль, нут, чечевица, </w:t>
      </w:r>
      <w:proofErr w:type="spellStart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маш</w:t>
      </w:r>
      <w:proofErr w:type="spellEnd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) и </w:t>
      </w:r>
      <w:proofErr w:type="spellStart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>цельнозерновые</w:t>
      </w:r>
      <w:proofErr w:type="spellEnd"/>
      <w:r w:rsidRPr="00BE3A99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крупы (пшено, зеленая гречка, киноа, нешлифованный рис). Минимум 2-12 часа.</w:t>
      </w:r>
    </w:p>
    <w:p w:rsidR="00E96BCE" w:rsidRPr="00BE3A99" w:rsidRDefault="00E96BCE" w:rsidP="00BE3A99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10"/>
          <w:szCs w:val="10"/>
        </w:rPr>
      </w:pPr>
    </w:p>
    <w:p w:rsidR="004A658B" w:rsidRPr="00BE3A99" w:rsidRDefault="004A658B" w:rsidP="00823FD5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BE3A9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Кому все-таки орехи противопоказаны:</w:t>
      </w:r>
    </w:p>
    <w:p w:rsidR="00E55F5D" w:rsidRPr="00BE3A99" w:rsidRDefault="00E55F5D" w:rsidP="00E5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A99">
        <w:rPr>
          <w:rFonts w:ascii="Times New Roman" w:hAnsi="Times New Roman" w:cs="Times New Roman"/>
          <w:sz w:val="20"/>
          <w:szCs w:val="20"/>
        </w:rPr>
        <w:t>- детям до 5 лет</w:t>
      </w:r>
    </w:p>
    <w:p w:rsidR="00E55F5D" w:rsidRPr="00BE3A99" w:rsidRDefault="00E55F5D" w:rsidP="00E5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A99">
        <w:rPr>
          <w:rFonts w:ascii="Times New Roman" w:hAnsi="Times New Roman" w:cs="Times New Roman"/>
          <w:sz w:val="20"/>
          <w:szCs w:val="20"/>
        </w:rPr>
        <w:t>- при аллергии</w:t>
      </w:r>
    </w:p>
    <w:p w:rsidR="00E55F5D" w:rsidRPr="00BE3A99" w:rsidRDefault="00E55F5D" w:rsidP="00E55F5D">
      <w:pPr>
        <w:spacing w:after="0" w:line="240" w:lineRule="auto"/>
        <w:rPr>
          <w:rFonts w:ascii="Roboto" w:hAnsi="Roboto"/>
          <w:color w:val="000000"/>
          <w:sz w:val="20"/>
          <w:szCs w:val="20"/>
        </w:rPr>
      </w:pPr>
      <w:r w:rsidRPr="00BE3A99">
        <w:rPr>
          <w:rFonts w:ascii="Roboto" w:hAnsi="Roboto"/>
          <w:color w:val="000000"/>
          <w:sz w:val="20"/>
          <w:szCs w:val="20"/>
        </w:rPr>
        <w:t xml:space="preserve">- при аутоиммунных заболеваниях </w:t>
      </w:r>
      <w:proofErr w:type="gramStart"/>
      <w:r w:rsidRPr="00BE3A99">
        <w:rPr>
          <w:rFonts w:ascii="Roboto" w:hAnsi="Roboto"/>
          <w:color w:val="000000"/>
          <w:sz w:val="20"/>
          <w:szCs w:val="20"/>
        </w:rPr>
        <w:t xml:space="preserve">( </w:t>
      </w:r>
      <w:proofErr w:type="gramEnd"/>
      <w:r w:rsidRPr="00BE3A99">
        <w:rPr>
          <w:rFonts w:ascii="Roboto" w:hAnsi="Roboto"/>
          <w:color w:val="000000"/>
          <w:sz w:val="20"/>
          <w:szCs w:val="20"/>
        </w:rPr>
        <w:t xml:space="preserve">не рекомендуются – семечки, </w:t>
      </w:r>
      <w:r w:rsidRPr="00BE3A99">
        <w:rPr>
          <w:rFonts w:ascii="Times New Roman" w:hAnsi="Times New Roman" w:cs="Times New Roman"/>
          <w:sz w:val="20"/>
          <w:szCs w:val="20"/>
        </w:rPr>
        <w:t>миндаль, фундук, арахис, бразильский (можно грецкие, пекан и кедровые)</w:t>
      </w:r>
    </w:p>
    <w:p w:rsidR="00E96BCE" w:rsidRPr="00BE3A99" w:rsidRDefault="00E55F5D" w:rsidP="00BE3A99">
      <w:pPr>
        <w:spacing w:after="0" w:line="240" w:lineRule="auto"/>
        <w:rPr>
          <w:rStyle w:val="aa"/>
          <w:rFonts w:ascii="Roboto" w:hAnsi="Roboto"/>
          <w:i w:val="0"/>
          <w:iCs w:val="0"/>
          <w:color w:val="000000"/>
          <w:sz w:val="20"/>
          <w:szCs w:val="20"/>
        </w:rPr>
      </w:pPr>
      <w:r w:rsidRPr="00BE3A99">
        <w:rPr>
          <w:rFonts w:ascii="Times New Roman" w:hAnsi="Times New Roman" w:cs="Times New Roman"/>
          <w:sz w:val="20"/>
          <w:szCs w:val="20"/>
        </w:rPr>
        <w:t xml:space="preserve">- при </w:t>
      </w:r>
      <w:r w:rsidRPr="00BE3A99">
        <w:rPr>
          <w:rFonts w:ascii="Roboto" w:hAnsi="Roboto"/>
          <w:color w:val="000000"/>
          <w:sz w:val="20"/>
          <w:szCs w:val="20"/>
        </w:rPr>
        <w:t xml:space="preserve">индивидуальной непереносимости  </w:t>
      </w:r>
    </w:p>
    <w:p w:rsidR="00D80DEF" w:rsidRDefault="00D80DEF" w:rsidP="00D9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2F8" w:rsidRDefault="00F432F8" w:rsidP="00F432F8">
      <w:pPr>
        <w:pStyle w:val="a9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Белки в пище</w:t>
      </w:r>
    </w:p>
    <w:p w:rsidR="00F432F8" w:rsidRDefault="00F432F8" w:rsidP="00F432F8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7BC9E68" wp14:editId="0A15B448">
            <wp:extent cx="2217420" cy="1369227"/>
            <wp:effectExtent l="0" t="0" r="0" b="2540"/>
            <wp:docPr id="4" name="Рисунок 4" descr="https://bhub.com.ua/wp-content/uploads/2019/11/foo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hub.com.ua/wp-content/uploads/2019/11/food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7615" r="846" b="6345"/>
                    <a:stretch/>
                  </pic:blipFill>
                  <pic:spPr bwMode="auto">
                    <a:xfrm>
                      <a:off x="0" y="0"/>
                      <a:ext cx="2219509" cy="13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2F8" w:rsidRPr="00AF6070" w:rsidRDefault="00F432F8" w:rsidP="00F432F8">
      <w:pPr>
        <w:pStyle w:val="a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Из животного белка предпочтительна </w:t>
      </w:r>
      <w:r w:rsidRPr="00AF60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Птица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! – полезным  источником (белое мясо) – курица, индейка, молодой кролик – 2-3 раза в неделю 100-150г = размер ладони. Кожу с птицы следует удалять до приготовления. </w:t>
      </w:r>
      <w:r w:rsidR="00CF297F">
        <w:rPr>
          <w:rFonts w:ascii="Times New Roman" w:hAnsi="Times New Roman" w:cs="Times New Roman"/>
          <w:sz w:val="20"/>
          <w:szCs w:val="20"/>
          <w:shd w:val="clear" w:color="auto" w:fill="FFFFFF"/>
        </w:rPr>
        <w:t>Также полезно  яйцо куриное/перепелиное.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 w:rsidRPr="00AF6070">
        <w:rPr>
          <w:rFonts w:ascii="Times New Roman" w:hAnsi="Times New Roman" w:cs="Times New Roman"/>
          <w:b/>
          <w:sz w:val="10"/>
          <w:szCs w:val="10"/>
          <w:shd w:val="clear" w:color="auto" w:fill="FFFFFF"/>
        </w:rPr>
        <w:t xml:space="preserve">       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</w:t>
      </w:r>
      <w:r w:rsidRPr="00AF60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Рыбу и рыбные блюда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реже 2-х раз в неделю 100-150 г = размер ладони. </w:t>
      </w:r>
      <w:r w:rsidRPr="00AF6070">
        <w:rPr>
          <w:rFonts w:ascii="Times New Roman" w:hAnsi="Times New Roman" w:cs="Times New Roman"/>
          <w:sz w:val="20"/>
          <w:szCs w:val="20"/>
        </w:rPr>
        <w:t xml:space="preserve">Хороший белковый продукт при условии, что она не жареная. 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F6070">
        <w:rPr>
          <w:rFonts w:ascii="Times New Roman" w:hAnsi="Times New Roman" w:cs="Times New Roman"/>
          <w:sz w:val="20"/>
          <w:szCs w:val="20"/>
          <w:u w:val="single"/>
        </w:rPr>
        <w:t>Рекомендуется:</w:t>
      </w:r>
      <w:r w:rsidRPr="00AF6070">
        <w:rPr>
          <w:rFonts w:ascii="Times New Roman" w:hAnsi="Times New Roman" w:cs="Times New Roman"/>
          <w:sz w:val="20"/>
          <w:szCs w:val="20"/>
        </w:rPr>
        <w:t xml:space="preserve"> вся жирная морская рыба - сельдь, макрель, лососевые; вся «белая» рыба.</w:t>
      </w:r>
      <w:proofErr w:type="gramEnd"/>
      <w:r w:rsidRPr="00AF6070">
        <w:rPr>
          <w:rFonts w:ascii="Times New Roman" w:hAnsi="Times New Roman" w:cs="Times New Roman"/>
          <w:sz w:val="20"/>
          <w:szCs w:val="20"/>
        </w:rPr>
        <w:t xml:space="preserve"> Также хорошим видом морепродуктов являются креветки/криль, кальмары. Предпочтительно дико выловленная рыба </w:t>
      </w:r>
      <w:proofErr w:type="gramStart"/>
      <w:r w:rsidRPr="00AF6070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AF6070">
        <w:rPr>
          <w:rFonts w:ascii="Times New Roman" w:hAnsi="Times New Roman" w:cs="Times New Roman"/>
          <w:sz w:val="20"/>
          <w:szCs w:val="20"/>
        </w:rPr>
        <w:t xml:space="preserve"> выращенной на ферме и выбирать менее крупную и менее долгоживущую рыбу/морепродукты.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070">
        <w:rPr>
          <w:rFonts w:ascii="Times New Roman" w:hAnsi="Times New Roman" w:cs="Times New Roman"/>
          <w:sz w:val="20"/>
          <w:szCs w:val="20"/>
          <w:u w:val="single"/>
        </w:rPr>
        <w:t>Ограниченный прием:</w:t>
      </w:r>
      <w:r w:rsidRPr="00AF6070">
        <w:rPr>
          <w:rFonts w:ascii="Times New Roman" w:hAnsi="Times New Roman" w:cs="Times New Roman"/>
          <w:sz w:val="20"/>
          <w:szCs w:val="20"/>
        </w:rPr>
        <w:t xml:space="preserve"> икра рыб, морские моллюски (из раковины). 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070">
        <w:rPr>
          <w:rFonts w:ascii="Times New Roman" w:hAnsi="Times New Roman" w:cs="Times New Roman"/>
          <w:sz w:val="20"/>
          <w:szCs w:val="20"/>
        </w:rPr>
        <w:t>Рыба и морепродукты – способны к накоплению токсических соединений тяжелые металлы (ртуть) и органические токсины. Больше всего токсинов в хищной рыбе типа тунца, акулы, рыбы "</w:t>
      </w:r>
      <w:proofErr w:type="spellStart"/>
      <w:r w:rsidRPr="00AF6070">
        <w:rPr>
          <w:rFonts w:ascii="Times New Roman" w:hAnsi="Times New Roman" w:cs="Times New Roman"/>
          <w:sz w:val="20"/>
          <w:szCs w:val="20"/>
        </w:rPr>
        <w:t>падальщики</w:t>
      </w:r>
      <w:proofErr w:type="spellEnd"/>
      <w:r w:rsidRPr="00AF6070">
        <w:rPr>
          <w:rFonts w:ascii="Times New Roman" w:hAnsi="Times New Roman" w:cs="Times New Roman"/>
          <w:sz w:val="20"/>
          <w:szCs w:val="20"/>
        </w:rPr>
        <w:t>" - типа сома и моллюск</w:t>
      </w:r>
      <w:proofErr w:type="gramStart"/>
      <w:r w:rsidRPr="00AF6070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AF607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F6070">
        <w:rPr>
          <w:rFonts w:ascii="Times New Roman" w:hAnsi="Times New Roman" w:cs="Times New Roman"/>
          <w:sz w:val="20"/>
          <w:szCs w:val="20"/>
        </w:rPr>
        <w:t>фильтраторы</w:t>
      </w:r>
      <w:proofErr w:type="spellEnd"/>
      <w:r w:rsidRPr="00AF6070">
        <w:rPr>
          <w:rFonts w:ascii="Times New Roman" w:hAnsi="Times New Roman" w:cs="Times New Roman"/>
          <w:sz w:val="20"/>
          <w:szCs w:val="20"/>
        </w:rPr>
        <w:t xml:space="preserve">» (устрицы, мидии, гребешки). 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2F8" w:rsidRPr="00AF6070" w:rsidRDefault="00F432F8" w:rsidP="00F432F8">
      <w:pPr>
        <w:pStyle w:val="a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</w:t>
      </w:r>
      <w:r w:rsidRPr="00AF60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Красное мясо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не чаще 2-3 раза в неделю! </w:t>
      </w:r>
      <w:proofErr w:type="gramStart"/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Выбирать нежирные сорта мяса - </w:t>
      </w:r>
      <w:r w:rsidRPr="00AF6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телятина/говядина, баранина, </w:t>
      </w:r>
      <w:r w:rsidR="00CF39DC" w:rsidRPr="00AF6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конина, </w:t>
      </w:r>
      <w:r w:rsidRPr="00AF6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свинина, в </w:t>
      </w:r>
      <w:proofErr w:type="spellStart"/>
      <w:r w:rsidRPr="00AF6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т.ч</w:t>
      </w:r>
      <w:proofErr w:type="spellEnd"/>
      <w:r w:rsidRPr="00AF60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кролик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Размер порции на 1 прием – не более 100 г = половина ладони человека.</w:t>
      </w:r>
    </w:p>
    <w:p w:rsidR="00F432F8" w:rsidRPr="00AF6070" w:rsidRDefault="00F432F8" w:rsidP="00F43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070">
        <w:rPr>
          <w:rFonts w:ascii="Times New Roman" w:hAnsi="Times New Roman" w:cs="Times New Roman"/>
          <w:sz w:val="20"/>
          <w:szCs w:val="20"/>
        </w:rPr>
        <w:t>Не рекомендуется: мясо с видимым жиром, свинина, бекон с прослойками жира, любые колбасные изделия  (содержат много скрытого и явного жира, сахаров), кожа курицы, мясные консервы</w:t>
      </w:r>
      <w:r w:rsidR="00E42049">
        <w:rPr>
          <w:rFonts w:ascii="Times New Roman" w:hAnsi="Times New Roman" w:cs="Times New Roman"/>
          <w:sz w:val="20"/>
          <w:szCs w:val="20"/>
        </w:rPr>
        <w:t xml:space="preserve"> и паштеты</w:t>
      </w:r>
      <w:r w:rsidRPr="00AF6070">
        <w:rPr>
          <w:rFonts w:ascii="Times New Roman" w:hAnsi="Times New Roman" w:cs="Times New Roman"/>
          <w:sz w:val="20"/>
          <w:szCs w:val="20"/>
        </w:rPr>
        <w:t>.</w:t>
      </w:r>
    </w:p>
    <w:p w:rsidR="00F432F8" w:rsidRPr="00AF6070" w:rsidRDefault="00F432F8" w:rsidP="00F432F8">
      <w:pPr>
        <w:pStyle w:val="a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F432F8" w:rsidRPr="00AF6070" w:rsidRDefault="00F432F8" w:rsidP="00F432F8">
      <w:pPr>
        <w:pStyle w:val="a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</w:t>
      </w:r>
      <w:r w:rsidRPr="00AF60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Продукты, богатые растительным белком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(грибы, орехи, бобовые и соевые продукты) </w:t>
      </w:r>
      <w:r w:rsidR="00E42049">
        <w:rPr>
          <w:rFonts w:ascii="Times New Roman" w:hAnsi="Times New Roman" w:cs="Times New Roman"/>
          <w:sz w:val="20"/>
          <w:szCs w:val="20"/>
          <w:shd w:val="clear" w:color="auto" w:fill="FFFFFF"/>
        </w:rPr>
        <w:t>также можно</w:t>
      </w:r>
      <w:r w:rsidRPr="00AF60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включать в питание.</w:t>
      </w:r>
    </w:p>
    <w:p w:rsidR="00F432F8" w:rsidRPr="00AF6070" w:rsidRDefault="00F432F8" w:rsidP="00F432F8">
      <w:pPr>
        <w:pStyle w:val="a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F432F8" w:rsidRPr="00AF6070" w:rsidRDefault="00F432F8" w:rsidP="00F432F8">
      <w:pPr>
        <w:pStyle w:val="a9"/>
        <w:ind w:firstLine="708"/>
        <w:rPr>
          <w:rFonts w:ascii="Times New Roman" w:hAnsi="Times New Roman" w:cs="Times New Roman"/>
          <w:b/>
          <w:color w:val="C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F6070">
        <w:rPr>
          <w:rFonts w:ascii="Times New Roman" w:hAnsi="Times New Roman" w:cs="Times New Roman"/>
          <w:b/>
          <w:color w:val="C00000"/>
          <w:shd w:val="clear" w:color="auto" w:fill="FFFFFF"/>
        </w:rPr>
        <w:t>Полезные советы:</w:t>
      </w:r>
    </w:p>
    <w:p w:rsidR="00F432F8" w:rsidRPr="00B83392" w:rsidRDefault="00F432F8" w:rsidP="00F432F8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33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</w:t>
      </w:r>
      <w:r w:rsidR="00CF297F">
        <w:rPr>
          <w:rFonts w:ascii="Times New Roman" w:hAnsi="Times New Roman" w:cs="Times New Roman"/>
          <w:sz w:val="20"/>
          <w:szCs w:val="20"/>
          <w:shd w:val="clear" w:color="auto" w:fill="FFFFFF"/>
        </w:rPr>
        <w:t>лучшего усвоения</w:t>
      </w:r>
      <w:r w:rsidRPr="00B833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животного белка полезно перед едой употреблять за 15 мин до еды теплую воду с долькой лимона.</w:t>
      </w:r>
    </w:p>
    <w:p w:rsidR="00F432F8" w:rsidRPr="00B83392" w:rsidRDefault="00F432F8" w:rsidP="00F432F8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3392">
        <w:rPr>
          <w:rFonts w:ascii="Times New Roman" w:hAnsi="Times New Roman" w:cs="Times New Roman"/>
          <w:bCs/>
          <w:iCs/>
          <w:sz w:val="20"/>
          <w:szCs w:val="20"/>
        </w:rPr>
        <w:t>Сочетать белковые продукты полезно с овощами</w:t>
      </w:r>
      <w:r w:rsidR="00CF297F">
        <w:rPr>
          <w:rFonts w:ascii="Times New Roman" w:hAnsi="Times New Roman" w:cs="Times New Roman"/>
          <w:bCs/>
          <w:iCs/>
          <w:sz w:val="20"/>
          <w:szCs w:val="20"/>
        </w:rPr>
        <w:t>/зеленью</w:t>
      </w:r>
      <w:r w:rsidRPr="00B83392">
        <w:rPr>
          <w:rFonts w:ascii="Times New Roman" w:hAnsi="Times New Roman" w:cs="Times New Roman"/>
          <w:bCs/>
          <w:iCs/>
          <w:sz w:val="20"/>
          <w:szCs w:val="20"/>
        </w:rPr>
        <w:t xml:space="preserve"> или кисловатым напитком/морсом. </w:t>
      </w:r>
    </w:p>
    <w:p w:rsidR="00F432F8" w:rsidRPr="00B83392" w:rsidRDefault="00F432F8" w:rsidP="00F432F8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3392">
        <w:rPr>
          <w:rFonts w:ascii="Times New Roman" w:hAnsi="Times New Roman" w:cs="Times New Roman"/>
          <w:bCs/>
          <w:iCs/>
          <w:sz w:val="20"/>
          <w:szCs w:val="20"/>
        </w:rPr>
        <w:t>Жареное мясо/шашл</w:t>
      </w:r>
      <w:r w:rsidR="00B30420">
        <w:rPr>
          <w:rFonts w:ascii="Times New Roman" w:hAnsi="Times New Roman" w:cs="Times New Roman"/>
          <w:bCs/>
          <w:iCs/>
          <w:sz w:val="20"/>
          <w:szCs w:val="20"/>
        </w:rPr>
        <w:t>ык полезно с большим количеством зелени  в «прикуску» (</w:t>
      </w:r>
      <w:r w:rsidR="00CF297F">
        <w:rPr>
          <w:rFonts w:ascii="Times New Roman" w:hAnsi="Times New Roman" w:cs="Times New Roman"/>
          <w:bCs/>
          <w:iCs/>
          <w:sz w:val="20"/>
          <w:szCs w:val="20"/>
        </w:rPr>
        <w:t xml:space="preserve">все листовые </w:t>
      </w:r>
      <w:r w:rsidR="00B30420">
        <w:rPr>
          <w:rFonts w:ascii="Times New Roman" w:hAnsi="Times New Roman" w:cs="Times New Roman"/>
          <w:bCs/>
          <w:iCs/>
          <w:sz w:val="20"/>
          <w:szCs w:val="20"/>
        </w:rPr>
        <w:t xml:space="preserve">салаты, шпинат, базилик и </w:t>
      </w:r>
      <w:proofErr w:type="spellStart"/>
      <w:r w:rsidR="00B30420">
        <w:rPr>
          <w:rFonts w:ascii="Times New Roman" w:hAnsi="Times New Roman" w:cs="Times New Roman"/>
          <w:bCs/>
          <w:iCs/>
          <w:sz w:val="20"/>
          <w:szCs w:val="20"/>
        </w:rPr>
        <w:t>т</w:t>
      </w:r>
      <w:proofErr w:type="gramStart"/>
      <w:r w:rsidR="00B30420">
        <w:rPr>
          <w:rFonts w:ascii="Times New Roman" w:hAnsi="Times New Roman" w:cs="Times New Roman"/>
          <w:bCs/>
          <w:iCs/>
          <w:sz w:val="20"/>
          <w:szCs w:val="20"/>
        </w:rPr>
        <w:t>.п</w:t>
      </w:r>
      <w:proofErr w:type="spellEnd"/>
      <w:proofErr w:type="gramEnd"/>
      <w:r w:rsidR="00B30420">
        <w:rPr>
          <w:rFonts w:ascii="Times New Roman" w:hAnsi="Times New Roman" w:cs="Times New Roman"/>
          <w:bCs/>
          <w:iCs/>
          <w:sz w:val="20"/>
          <w:szCs w:val="20"/>
        </w:rPr>
        <w:t xml:space="preserve">) – это защитит от продуктов </w:t>
      </w:r>
      <w:proofErr w:type="spellStart"/>
      <w:r w:rsidR="00B30420">
        <w:rPr>
          <w:rFonts w:ascii="Times New Roman" w:hAnsi="Times New Roman" w:cs="Times New Roman"/>
          <w:bCs/>
          <w:iCs/>
          <w:sz w:val="20"/>
          <w:szCs w:val="20"/>
        </w:rPr>
        <w:t>гликации</w:t>
      </w:r>
      <w:proofErr w:type="spellEnd"/>
      <w:r w:rsidR="00B3042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F432F8" w:rsidRPr="00B83392" w:rsidRDefault="00F432F8" w:rsidP="00F432F8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3392">
        <w:rPr>
          <w:rFonts w:ascii="Times New Roman" w:hAnsi="Times New Roman" w:cs="Times New Roman"/>
          <w:sz w:val="20"/>
          <w:szCs w:val="20"/>
          <w:shd w:val="clear" w:color="auto" w:fill="FFFFFF"/>
        </w:rPr>
        <w:t>Красное мясо следует ограничивать людям с подагрой, повышенным показателем мочевой кислоты.</w:t>
      </w:r>
    </w:p>
    <w:p w:rsidR="00F432F8" w:rsidRPr="00CF297F" w:rsidRDefault="00F432F8" w:rsidP="00F432F8">
      <w:pPr>
        <w:pStyle w:val="a9"/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  <w:r w:rsidRPr="00B83392"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  <w:t xml:space="preserve">«Модное» вегетарианство </w:t>
      </w:r>
      <w:r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  <w:t xml:space="preserve">всё-таки </w:t>
      </w:r>
      <w:r w:rsidRPr="00B83392">
        <w:rPr>
          <w:rFonts w:ascii="Times New Roman" w:hAnsi="Times New Roman" w:cs="Times New Roman"/>
          <w:color w:val="C00000"/>
          <w:sz w:val="20"/>
          <w:szCs w:val="20"/>
          <w:shd w:val="clear" w:color="auto" w:fill="FFFFFF"/>
        </w:rPr>
        <w:t xml:space="preserve">вредно для человека — </w:t>
      </w:r>
      <w:r w:rsidRPr="00CF297F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здоровый организм требует полноценного питания!</w:t>
      </w:r>
    </w:p>
    <w:p w:rsidR="00F81B3A" w:rsidRDefault="00F81B3A" w:rsidP="00E96BCE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B050"/>
          <w:spacing w:val="15"/>
          <w:sz w:val="28"/>
          <w:szCs w:val="28"/>
        </w:rPr>
      </w:pPr>
    </w:p>
    <w:p w:rsidR="00E96BCE" w:rsidRPr="00E96BCE" w:rsidRDefault="00CA276B" w:rsidP="00E96BCE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B050"/>
          <w:spacing w:val="15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B050"/>
          <w:spacing w:val="15"/>
          <w:sz w:val="28"/>
          <w:szCs w:val="28"/>
        </w:rPr>
        <w:t>Почему надо полюбить овощи…</w:t>
      </w:r>
    </w:p>
    <w:p w:rsidR="00E96BCE" w:rsidRPr="00E96BCE" w:rsidRDefault="00E96BCE" w:rsidP="00E96BCE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  <w:shd w:val="clear" w:color="auto" w:fill="F7F7F9"/>
        </w:rPr>
      </w:pPr>
    </w:p>
    <w:p w:rsidR="00E96BCE" w:rsidRPr="00E96BCE" w:rsidRDefault="00E96BCE" w:rsidP="00E96BCE">
      <w:pPr>
        <w:spacing w:after="0" w:line="240" w:lineRule="auto"/>
        <w:ind w:firstLine="708"/>
        <w:rPr>
          <w:rFonts w:ascii="Times New Roman" w:hAnsi="Times New Roman" w:cs="Times New Roman"/>
          <w:b/>
          <w:iCs/>
          <w:color w:val="00B050"/>
        </w:rPr>
      </w:pPr>
      <w:r w:rsidRPr="00E96BCE">
        <w:rPr>
          <w:rFonts w:ascii="Times New Roman" w:hAnsi="Times New Roman" w:cs="Times New Roman"/>
          <w:iCs/>
        </w:rPr>
        <w:t xml:space="preserve">                     </w:t>
      </w:r>
      <w:r w:rsidRPr="00D81DF2">
        <w:rPr>
          <w:rFonts w:ascii="Times New Roman" w:hAnsi="Times New Roman" w:cs="Times New Roman"/>
          <w:b/>
          <w:iCs/>
        </w:rPr>
        <w:t>Зачем нам нужны овощи и фрукты?</w:t>
      </w:r>
    </w:p>
    <w:p w:rsidR="00E96BCE" w:rsidRPr="00403B4E" w:rsidRDefault="00E96BCE" w:rsidP="00017B13">
      <w:pPr>
        <w:spacing w:after="0" w:line="240" w:lineRule="auto"/>
        <w:ind w:firstLine="426"/>
        <w:rPr>
          <w:rFonts w:ascii="Times New Roman" w:hAnsi="Times New Roman" w:cs="Times New Roman"/>
          <w:iCs/>
          <w:sz w:val="20"/>
          <w:szCs w:val="20"/>
        </w:rPr>
      </w:pPr>
      <w:r w:rsidRPr="00403B4E">
        <w:rPr>
          <w:rFonts w:ascii="Times New Roman" w:hAnsi="Times New Roman" w:cs="Times New Roman"/>
          <w:iCs/>
          <w:sz w:val="20"/>
          <w:szCs w:val="20"/>
        </w:rPr>
        <w:t xml:space="preserve">Они являются источниками витаминов и минералов, хотя, их количество ниже, чем в продуктах полвека назад. Но содержание клетчатки осталось неизменным. Пищевые волокна стимулируют моторику ЖКТ, положительно влияют на холестериновый обмен, снижают гликемический индекс продуктов, снижают риск возникновения ожирения, </w:t>
      </w:r>
      <w:proofErr w:type="gramStart"/>
      <w:r w:rsidRPr="00403B4E">
        <w:rPr>
          <w:rFonts w:ascii="Times New Roman" w:hAnsi="Times New Roman" w:cs="Times New Roman"/>
          <w:iCs/>
          <w:sz w:val="20"/>
          <w:szCs w:val="20"/>
        </w:rPr>
        <w:t>сердечно-сосудистых</w:t>
      </w:r>
      <w:proofErr w:type="gramEnd"/>
      <w:r w:rsidRPr="00403B4E">
        <w:rPr>
          <w:rFonts w:ascii="Times New Roman" w:hAnsi="Times New Roman" w:cs="Times New Roman"/>
          <w:iCs/>
          <w:sz w:val="20"/>
          <w:szCs w:val="20"/>
        </w:rPr>
        <w:t xml:space="preserve"> заболеваний, диабета 2 типа и некоторых видов онкологии. Это весомый аргумент добирать свою дневную норму по овощам. </w:t>
      </w:r>
    </w:p>
    <w:p w:rsidR="00E96BCE" w:rsidRPr="00403B4E" w:rsidRDefault="00E96BCE" w:rsidP="00017B13">
      <w:pPr>
        <w:spacing w:after="0" w:line="240" w:lineRule="auto"/>
        <w:ind w:firstLine="426"/>
        <w:rPr>
          <w:rFonts w:ascii="Times New Roman" w:hAnsi="Times New Roman" w:cs="Times New Roman"/>
          <w:iCs/>
          <w:sz w:val="20"/>
          <w:szCs w:val="20"/>
        </w:rPr>
      </w:pPr>
      <w:r w:rsidRPr="00403B4E">
        <w:rPr>
          <w:rFonts w:ascii="Times New Roman" w:hAnsi="Times New Roman" w:cs="Times New Roman"/>
          <w:iCs/>
          <w:sz w:val="20"/>
          <w:szCs w:val="20"/>
        </w:rPr>
        <w:t xml:space="preserve">Фрукты и ягоды являются прекрасной альтернативой десертам с добавленными сахарами. </w:t>
      </w:r>
    </w:p>
    <w:p w:rsidR="00E96BCE" w:rsidRPr="00C61F2C" w:rsidRDefault="00E96BCE" w:rsidP="00E96BCE">
      <w:pPr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</w:p>
    <w:p w:rsidR="00E96BCE" w:rsidRPr="00403B4E" w:rsidRDefault="00E96BCE" w:rsidP="00E96BCE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403B4E">
        <w:rPr>
          <w:rFonts w:ascii="Times New Roman" w:hAnsi="Times New Roman" w:cs="Times New Roman"/>
          <w:b/>
          <w:iCs/>
          <w:color w:val="00B050"/>
          <w:sz w:val="20"/>
          <w:szCs w:val="20"/>
        </w:rPr>
        <w:t xml:space="preserve">Важно разнообразие! </w:t>
      </w:r>
      <w:r w:rsidRPr="00403B4E">
        <w:rPr>
          <w:rFonts w:ascii="Times New Roman" w:hAnsi="Times New Roman" w:cs="Times New Roman"/>
          <w:iCs/>
          <w:sz w:val="20"/>
          <w:szCs w:val="20"/>
        </w:rPr>
        <w:t xml:space="preserve">Будет отлично, если вы соберете за день овощи, фрукты и ягоды всех семи цветов. Конечно, в </w:t>
      </w:r>
      <w:proofErr w:type="spellStart"/>
      <w:r w:rsidRPr="00403B4E">
        <w:rPr>
          <w:rFonts w:ascii="Times New Roman" w:hAnsi="Times New Roman" w:cs="Times New Roman"/>
          <w:iCs/>
          <w:sz w:val="20"/>
          <w:szCs w:val="20"/>
        </w:rPr>
        <w:t>несезон</w:t>
      </w:r>
      <w:proofErr w:type="spellEnd"/>
      <w:r w:rsidRPr="00403B4E">
        <w:rPr>
          <w:rFonts w:ascii="Times New Roman" w:hAnsi="Times New Roman" w:cs="Times New Roman"/>
          <w:iCs/>
          <w:sz w:val="20"/>
          <w:szCs w:val="20"/>
        </w:rPr>
        <w:t xml:space="preserve"> сделать это будет сложнее, но постарайтесь, чтобы в вашем меню было хотя бы 3-4 цвета. Сделайте овощи и фрукты неотъемлемой частью вашего рациона. </w:t>
      </w:r>
    </w:p>
    <w:p w:rsidR="00E96BCE" w:rsidRPr="00C61F2C" w:rsidRDefault="00E96BCE" w:rsidP="00E96BCE">
      <w:pPr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</w:p>
    <w:p w:rsidR="00E96BCE" w:rsidRPr="00403B4E" w:rsidRDefault="00E96BCE" w:rsidP="00E96BC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B050"/>
          <w:sz w:val="20"/>
          <w:szCs w:val="20"/>
        </w:rPr>
      </w:pPr>
      <w:r w:rsidRPr="00403B4E">
        <w:rPr>
          <w:rFonts w:ascii="Times New Roman" w:hAnsi="Times New Roman" w:cs="Times New Roman"/>
          <w:b/>
          <w:iCs/>
          <w:color w:val="00B050"/>
          <w:sz w:val="20"/>
          <w:szCs w:val="20"/>
        </w:rPr>
        <w:t>Сколько надо овощей и фруктов?</w:t>
      </w:r>
    </w:p>
    <w:p w:rsidR="00E96BCE" w:rsidRPr="00403B4E" w:rsidRDefault="00E96BCE" w:rsidP="00C61F2C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516FE">
        <w:rPr>
          <w:rFonts w:ascii="Times New Roman" w:hAnsi="Times New Roman" w:cs="Times New Roman"/>
          <w:b/>
          <w:iCs/>
          <w:sz w:val="20"/>
          <w:szCs w:val="20"/>
        </w:rPr>
        <w:t xml:space="preserve">5 порций = 400 - 500 </w:t>
      </w:r>
      <w:proofErr w:type="spellStart"/>
      <w:r w:rsidRPr="00F516FE">
        <w:rPr>
          <w:rFonts w:ascii="Times New Roman" w:hAnsi="Times New Roman" w:cs="Times New Roman"/>
          <w:b/>
          <w:iCs/>
          <w:sz w:val="20"/>
          <w:szCs w:val="20"/>
        </w:rPr>
        <w:t>г</w:t>
      </w:r>
      <w:r w:rsidR="00017B13" w:rsidRPr="00F516FE">
        <w:rPr>
          <w:rFonts w:ascii="Times New Roman" w:hAnsi="Times New Roman" w:cs="Times New Roman"/>
          <w:b/>
          <w:iCs/>
          <w:sz w:val="20"/>
          <w:szCs w:val="20"/>
        </w:rPr>
        <w:t>р</w:t>
      </w:r>
      <w:proofErr w:type="spellEnd"/>
      <w:r w:rsidRPr="00403B4E">
        <w:rPr>
          <w:rFonts w:ascii="Times New Roman" w:hAnsi="Times New Roman" w:cs="Times New Roman"/>
          <w:iCs/>
          <w:sz w:val="20"/>
          <w:szCs w:val="20"/>
        </w:rPr>
        <w:t xml:space="preserve"> овощей и фруктов в день ежедневно в любом виде (</w:t>
      </w:r>
      <w:proofErr w:type="gramStart"/>
      <w:r w:rsidRPr="00403B4E">
        <w:rPr>
          <w:rFonts w:ascii="Times New Roman" w:hAnsi="Times New Roman" w:cs="Times New Roman"/>
          <w:iCs/>
          <w:sz w:val="20"/>
          <w:szCs w:val="20"/>
        </w:rPr>
        <w:t>свежие</w:t>
      </w:r>
      <w:proofErr w:type="gramEnd"/>
      <w:r w:rsidRPr="00403B4E">
        <w:rPr>
          <w:rFonts w:ascii="Times New Roman" w:hAnsi="Times New Roman" w:cs="Times New Roman"/>
          <w:iCs/>
          <w:sz w:val="20"/>
          <w:szCs w:val="20"/>
        </w:rPr>
        <w:t xml:space="preserve">, замороженные, тушеные, отварные, на пару, приготовленные на гриле, сушеные и консервированные). </w:t>
      </w:r>
      <w:r w:rsidR="00C61F2C" w:rsidRPr="00403B4E">
        <w:rPr>
          <w:rFonts w:ascii="Times New Roman" w:hAnsi="Times New Roman" w:cs="Times New Roman"/>
          <w:iCs/>
          <w:sz w:val="20"/>
          <w:szCs w:val="20"/>
        </w:rPr>
        <w:t>Желательн</w:t>
      </w:r>
      <w:r w:rsidR="00017B13">
        <w:rPr>
          <w:rFonts w:ascii="Times New Roman" w:hAnsi="Times New Roman" w:cs="Times New Roman"/>
          <w:iCs/>
          <w:sz w:val="20"/>
          <w:szCs w:val="20"/>
        </w:rPr>
        <w:t xml:space="preserve">о, чтобы из этого объема </w:t>
      </w:r>
      <w:r w:rsidR="00017B13" w:rsidRPr="00F516FE">
        <w:rPr>
          <w:rFonts w:ascii="Times New Roman" w:hAnsi="Times New Roman" w:cs="Times New Roman"/>
          <w:iCs/>
          <w:sz w:val="20"/>
          <w:szCs w:val="20"/>
        </w:rPr>
        <w:t xml:space="preserve">100 </w:t>
      </w:r>
      <w:proofErr w:type="spellStart"/>
      <w:r w:rsidR="00017B13" w:rsidRPr="00F516FE">
        <w:rPr>
          <w:rFonts w:ascii="Times New Roman" w:hAnsi="Times New Roman" w:cs="Times New Roman"/>
          <w:iCs/>
          <w:sz w:val="20"/>
          <w:szCs w:val="20"/>
        </w:rPr>
        <w:t>гр</w:t>
      </w:r>
      <w:proofErr w:type="spellEnd"/>
      <w:r w:rsidR="00C61F2C" w:rsidRPr="00403B4E">
        <w:rPr>
          <w:rFonts w:ascii="Times New Roman" w:hAnsi="Times New Roman" w:cs="Times New Roman"/>
          <w:iCs/>
          <w:sz w:val="20"/>
          <w:szCs w:val="20"/>
        </w:rPr>
        <w:t xml:space="preserve"> приходилось на л</w:t>
      </w:r>
      <w:r w:rsidR="00017B13">
        <w:rPr>
          <w:rFonts w:ascii="Times New Roman" w:hAnsi="Times New Roman" w:cs="Times New Roman"/>
          <w:iCs/>
          <w:sz w:val="20"/>
          <w:szCs w:val="20"/>
        </w:rPr>
        <w:t xml:space="preserve">истовые овощи, остальные </w:t>
      </w:r>
      <w:r w:rsidR="00017B13" w:rsidRPr="00F516FE">
        <w:rPr>
          <w:rFonts w:ascii="Times New Roman" w:hAnsi="Times New Roman" w:cs="Times New Roman"/>
          <w:iCs/>
          <w:sz w:val="20"/>
          <w:szCs w:val="20"/>
        </w:rPr>
        <w:t xml:space="preserve">300 </w:t>
      </w:r>
      <w:proofErr w:type="spellStart"/>
      <w:r w:rsidR="00017B13" w:rsidRPr="00F516FE">
        <w:rPr>
          <w:rFonts w:ascii="Times New Roman" w:hAnsi="Times New Roman" w:cs="Times New Roman"/>
          <w:iCs/>
          <w:sz w:val="20"/>
          <w:szCs w:val="20"/>
        </w:rPr>
        <w:t>гр</w:t>
      </w:r>
      <w:proofErr w:type="spellEnd"/>
      <w:r w:rsidR="00C61F2C" w:rsidRPr="00F516FE">
        <w:rPr>
          <w:rFonts w:ascii="Times New Roman" w:hAnsi="Times New Roman" w:cs="Times New Roman"/>
          <w:iCs/>
          <w:sz w:val="20"/>
          <w:szCs w:val="20"/>
        </w:rPr>
        <w:t xml:space="preserve"> и более</w:t>
      </w:r>
      <w:r w:rsidR="00C61F2C" w:rsidRPr="00403B4E">
        <w:rPr>
          <w:rFonts w:ascii="Times New Roman" w:hAnsi="Times New Roman" w:cs="Times New Roman"/>
          <w:iCs/>
          <w:sz w:val="20"/>
          <w:szCs w:val="20"/>
        </w:rPr>
        <w:t xml:space="preserve"> — преимущественно на </w:t>
      </w:r>
      <w:proofErr w:type="spellStart"/>
      <w:r w:rsidR="00C61F2C" w:rsidRPr="00F516FE">
        <w:rPr>
          <w:rFonts w:ascii="Times New Roman" w:hAnsi="Times New Roman" w:cs="Times New Roman"/>
          <w:b/>
          <w:iCs/>
          <w:sz w:val="20"/>
          <w:szCs w:val="20"/>
        </w:rPr>
        <w:t>не</w:t>
      </w:r>
      <w:r w:rsidR="00C61F2C" w:rsidRPr="00403B4E">
        <w:rPr>
          <w:rFonts w:ascii="Times New Roman" w:hAnsi="Times New Roman" w:cs="Times New Roman"/>
          <w:iCs/>
          <w:sz w:val="20"/>
          <w:szCs w:val="20"/>
        </w:rPr>
        <w:t>крахмалистые</w:t>
      </w:r>
      <w:proofErr w:type="spellEnd"/>
      <w:r w:rsidR="00C61F2C" w:rsidRPr="00403B4E">
        <w:rPr>
          <w:rFonts w:ascii="Times New Roman" w:hAnsi="Times New Roman" w:cs="Times New Roman"/>
          <w:iCs/>
          <w:sz w:val="20"/>
          <w:szCs w:val="20"/>
        </w:rPr>
        <w:t xml:space="preserve"> овощи и несладкие фрукты и ягоды. </w:t>
      </w:r>
      <w:r w:rsidR="00C61F2C" w:rsidRPr="00403B4E">
        <w:rPr>
          <w:rFonts w:ascii="Times New Roman" w:hAnsi="Times New Roman" w:cs="Times New Roman"/>
          <w:sz w:val="20"/>
          <w:szCs w:val="20"/>
        </w:rPr>
        <w:t>Порцией считается 1 яблоко, 1 чайная чашка черешни, 4-6 слив</w:t>
      </w:r>
      <w:r w:rsidR="00CB73E3">
        <w:rPr>
          <w:rFonts w:ascii="Times New Roman" w:hAnsi="Times New Roman" w:cs="Times New Roman"/>
          <w:sz w:val="20"/>
          <w:szCs w:val="20"/>
        </w:rPr>
        <w:t xml:space="preserve">, 2 </w:t>
      </w:r>
      <w:r w:rsidR="008C4D51">
        <w:rPr>
          <w:rFonts w:ascii="Times New Roman" w:hAnsi="Times New Roman" w:cs="Times New Roman"/>
          <w:sz w:val="20"/>
          <w:szCs w:val="20"/>
        </w:rPr>
        <w:t>ладони -</w:t>
      </w:r>
      <w:r w:rsidR="00CB73E3">
        <w:rPr>
          <w:rFonts w:ascii="Times New Roman" w:hAnsi="Times New Roman" w:cs="Times New Roman"/>
          <w:sz w:val="20"/>
          <w:szCs w:val="20"/>
        </w:rPr>
        <w:t xml:space="preserve"> </w:t>
      </w:r>
      <w:r w:rsidR="008C4D51">
        <w:rPr>
          <w:rFonts w:ascii="Times New Roman" w:hAnsi="Times New Roman" w:cs="Times New Roman"/>
          <w:sz w:val="20"/>
          <w:szCs w:val="20"/>
        </w:rPr>
        <w:t>овощей</w:t>
      </w:r>
      <w:r w:rsidR="00C61F2C" w:rsidRPr="00403B4E">
        <w:rPr>
          <w:rFonts w:ascii="Times New Roman" w:hAnsi="Times New Roman" w:cs="Times New Roman"/>
          <w:sz w:val="20"/>
          <w:szCs w:val="20"/>
        </w:rPr>
        <w:t xml:space="preserve">. </w:t>
      </w:r>
      <w:r w:rsidRPr="00403B4E">
        <w:rPr>
          <w:rFonts w:ascii="Times New Roman" w:hAnsi="Times New Roman" w:cs="Times New Roman"/>
          <w:iCs/>
          <w:sz w:val="20"/>
          <w:szCs w:val="20"/>
        </w:rPr>
        <w:t>Например:</w:t>
      </w:r>
    </w:p>
    <w:p w:rsidR="00E96BCE" w:rsidRPr="00C61F2C" w:rsidRDefault="00E96BCE" w:rsidP="00E96BCE">
      <w:pPr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</w:p>
    <w:p w:rsidR="00E96BCE" w:rsidRPr="00E96BCE" w:rsidRDefault="00E96BCE" w:rsidP="00E96BCE">
      <w:pPr>
        <w:spacing w:after="0" w:line="240" w:lineRule="auto"/>
        <w:rPr>
          <w:rFonts w:ascii="Times New Roman" w:hAnsi="Times New Roman" w:cs="Times New Roman"/>
          <w:iCs/>
        </w:rPr>
      </w:pPr>
      <w:r w:rsidRPr="00E96BCE">
        <w:rPr>
          <w:rFonts w:ascii="Times New Roman" w:hAnsi="Times New Roman" w:cs="Times New Roman"/>
          <w:b/>
          <w:iCs/>
        </w:rPr>
        <w:t>овощной салат</w:t>
      </w:r>
      <w:r w:rsidRPr="00E96BCE">
        <w:rPr>
          <w:rFonts w:ascii="Times New Roman" w:hAnsi="Times New Roman" w:cs="Times New Roman"/>
          <w:iCs/>
        </w:rPr>
        <w:t xml:space="preserve"> + 1фрукт + </w:t>
      </w:r>
      <w:r w:rsidRPr="00E96BCE">
        <w:rPr>
          <w:rFonts w:ascii="Times New Roman" w:hAnsi="Times New Roman" w:cs="Times New Roman"/>
          <w:b/>
          <w:iCs/>
        </w:rPr>
        <w:t>овощной гарнир</w:t>
      </w:r>
      <w:r w:rsidRPr="00E96BCE">
        <w:rPr>
          <w:rFonts w:ascii="Times New Roman" w:hAnsi="Times New Roman" w:cs="Times New Roman"/>
          <w:iCs/>
        </w:rPr>
        <w:t xml:space="preserve"> + </w:t>
      </w:r>
      <w:r w:rsidR="00017B13">
        <w:rPr>
          <w:rFonts w:ascii="Times New Roman" w:hAnsi="Times New Roman" w:cs="Times New Roman"/>
          <w:iCs/>
        </w:rPr>
        <w:t>ягоды</w:t>
      </w:r>
      <w:r w:rsidRPr="00E96BCE">
        <w:rPr>
          <w:rFonts w:ascii="Times New Roman" w:hAnsi="Times New Roman" w:cs="Times New Roman"/>
          <w:iCs/>
        </w:rPr>
        <w:t xml:space="preserve"> + </w:t>
      </w:r>
      <w:r w:rsidRPr="00E96BCE">
        <w:rPr>
          <w:rFonts w:ascii="Times New Roman" w:hAnsi="Times New Roman" w:cs="Times New Roman"/>
          <w:b/>
          <w:iCs/>
        </w:rPr>
        <w:t>сухофрукты/орехи</w:t>
      </w:r>
    </w:p>
    <w:p w:rsidR="00E96BCE" w:rsidRPr="00C61F2C" w:rsidRDefault="00E96BCE" w:rsidP="00403B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  <w:r w:rsidRPr="00E96BCE">
        <w:rPr>
          <w:rFonts w:ascii="Times New Roman" w:hAnsi="Times New Roman" w:cs="Times New Roman"/>
          <w:iCs/>
        </w:rPr>
        <w:t xml:space="preserve">  </w:t>
      </w:r>
      <w:r w:rsidRPr="00E96BCE">
        <w:rPr>
          <w:rFonts w:ascii="Times New Roman" w:hAnsi="Times New Roman" w:cs="Times New Roman"/>
          <w:iCs/>
          <w:noProof/>
        </w:rPr>
        <w:drawing>
          <wp:inline distT="0" distB="0" distL="0" distR="0" wp14:anchorId="36DF07D6" wp14:editId="253C72D6">
            <wp:extent cx="845820" cy="541483"/>
            <wp:effectExtent l="0" t="0" r="0" b="0"/>
            <wp:docPr id="1" name="Рисунок 1" descr="https://www.capitalberg.com/wp-content/uploads/2015/05/mediterranean-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pitalberg.com/wp-content/uploads/2015/05/mediterranean-di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1" t="12308" r="10509" b="17332"/>
                    <a:stretch/>
                  </pic:blipFill>
                  <pic:spPr bwMode="auto">
                    <a:xfrm>
                      <a:off x="0" y="0"/>
                      <a:ext cx="846617" cy="5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BCE">
        <w:rPr>
          <w:rFonts w:ascii="Times New Roman" w:hAnsi="Times New Roman" w:cs="Times New Roman"/>
          <w:iCs/>
        </w:rPr>
        <w:t xml:space="preserve">     </w:t>
      </w:r>
      <w:r w:rsidRPr="00E96BCE">
        <w:rPr>
          <w:rFonts w:ascii="Times New Roman" w:hAnsi="Times New Roman" w:cs="Times New Roman"/>
          <w:iCs/>
          <w:noProof/>
        </w:rPr>
        <w:drawing>
          <wp:inline distT="0" distB="0" distL="0" distR="0" wp14:anchorId="1B0E4A45" wp14:editId="0E43FA55">
            <wp:extent cx="442912" cy="419099"/>
            <wp:effectExtent l="0" t="0" r="0" b="635"/>
            <wp:docPr id="15" name="Рисунок 15" descr="https://avatars.mds.yandex.net/get-pdb/918543/7e32c556-5b07-41c8-b3f8-1f25d181045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8543/7e32c556-5b07-41c8-b3f8-1f25d1810450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7273" r="7273" b="12727"/>
                    <a:stretch/>
                  </pic:blipFill>
                  <pic:spPr bwMode="auto">
                    <a:xfrm>
                      <a:off x="0" y="0"/>
                      <a:ext cx="442662" cy="4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BCE">
        <w:rPr>
          <w:rFonts w:ascii="Times New Roman" w:hAnsi="Times New Roman" w:cs="Times New Roman"/>
          <w:iCs/>
        </w:rPr>
        <w:t xml:space="preserve">     </w:t>
      </w:r>
      <w:r w:rsidRPr="00E96BCE">
        <w:rPr>
          <w:rFonts w:ascii="Times New Roman" w:hAnsi="Times New Roman" w:cs="Times New Roman"/>
          <w:iCs/>
          <w:noProof/>
        </w:rPr>
        <w:drawing>
          <wp:inline distT="0" distB="0" distL="0" distR="0" wp14:anchorId="60E74A5F" wp14:editId="241D00E5">
            <wp:extent cx="929640" cy="604875"/>
            <wp:effectExtent l="0" t="0" r="3810" b="5080"/>
            <wp:docPr id="16" name="Рисунок 16" descr="https://img.postershop.me/3305/Products/1069067_1574103565.075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postershop.me/3305/Products/1069067_1574103565.0755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4" t="6890" r="3887" b="14134"/>
                    <a:stretch/>
                  </pic:blipFill>
                  <pic:spPr bwMode="auto">
                    <a:xfrm>
                      <a:off x="0" y="0"/>
                      <a:ext cx="929116" cy="6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A9">
        <w:rPr>
          <w:rFonts w:ascii="Times New Roman" w:hAnsi="Times New Roman" w:cs="Times New Roman"/>
          <w:iCs/>
        </w:rPr>
        <w:t xml:space="preserve">    </w:t>
      </w:r>
      <w:r w:rsidRPr="00E96BCE">
        <w:rPr>
          <w:rFonts w:ascii="Times New Roman" w:hAnsi="Times New Roman" w:cs="Times New Roman"/>
          <w:iCs/>
        </w:rPr>
        <w:t xml:space="preserve"> </w:t>
      </w:r>
      <w:r w:rsidRPr="00E96BCE">
        <w:rPr>
          <w:rFonts w:ascii="Times New Roman" w:hAnsi="Times New Roman" w:cs="Times New Roman"/>
          <w:iCs/>
          <w:noProof/>
        </w:rPr>
        <w:drawing>
          <wp:inline distT="0" distB="0" distL="0" distR="0" wp14:anchorId="07B817A1" wp14:editId="3C6F2513">
            <wp:extent cx="472440" cy="450841"/>
            <wp:effectExtent l="0" t="0" r="3810" b="6985"/>
            <wp:docPr id="17" name="Рисунок 17" descr="https://www.autostraddle.com/wp-content/uploads/2013/01/banana-via-shutterstock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tostraddle.com/wp-content/uploads/2013/01/banana-via-shutterstock.jpg?w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4" t="16396" r="12982" b="15150"/>
                    <a:stretch/>
                  </pic:blipFill>
                  <pic:spPr bwMode="auto">
                    <a:xfrm>
                      <a:off x="0" y="0"/>
                      <a:ext cx="472048" cy="4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A9">
        <w:rPr>
          <w:rFonts w:ascii="Times New Roman" w:hAnsi="Times New Roman" w:cs="Times New Roman"/>
          <w:iCs/>
        </w:rPr>
        <w:t xml:space="preserve">    </w:t>
      </w:r>
      <w:r w:rsidRPr="00E96BCE">
        <w:rPr>
          <w:rFonts w:ascii="Times New Roman" w:hAnsi="Times New Roman" w:cs="Times New Roman"/>
          <w:iCs/>
          <w:noProof/>
        </w:rPr>
        <w:drawing>
          <wp:inline distT="0" distB="0" distL="0" distR="0" wp14:anchorId="0EEE1C7A" wp14:editId="5FC72E3D">
            <wp:extent cx="1059180" cy="590890"/>
            <wp:effectExtent l="0" t="0" r="7620" b="0"/>
            <wp:docPr id="18" name="Рисунок 18" descr="https://i.ytimg.com/vi/SOwGztarUG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SOwGztarUG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t="3009" r="3723" b="8554"/>
                    <a:stretch/>
                  </pic:blipFill>
                  <pic:spPr bwMode="auto">
                    <a:xfrm>
                      <a:off x="0" y="0"/>
                      <a:ext cx="1058682" cy="5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BCE">
        <w:rPr>
          <w:rFonts w:ascii="Times New Roman" w:hAnsi="Times New Roman" w:cs="Times New Roman"/>
          <w:iCs/>
        </w:rPr>
        <w:br/>
      </w:r>
      <w:r w:rsidRPr="00C61F2C">
        <w:rPr>
          <w:rFonts w:ascii="Times New Roman" w:hAnsi="Times New Roman" w:cs="Times New Roman"/>
          <w:iCs/>
          <w:sz w:val="6"/>
          <w:szCs w:val="6"/>
        </w:rPr>
        <w:br/>
      </w:r>
    </w:p>
    <w:p w:rsidR="00E96BCE" w:rsidRPr="00C61F2C" w:rsidRDefault="00E96BCE" w:rsidP="00E96BCE">
      <w:pPr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  <w:proofErr w:type="gramStart"/>
      <w:r w:rsidRPr="00C61F2C">
        <w:rPr>
          <w:rFonts w:ascii="Times New Roman" w:hAnsi="Times New Roman" w:cs="Times New Roman"/>
          <w:iCs/>
          <w:sz w:val="20"/>
          <w:szCs w:val="20"/>
        </w:rPr>
        <w:t xml:space="preserve">К </w:t>
      </w:r>
      <w:r w:rsidRPr="00C61F2C">
        <w:rPr>
          <w:rFonts w:ascii="Times New Roman" w:hAnsi="Times New Roman" w:cs="Times New Roman"/>
          <w:b/>
          <w:iCs/>
          <w:sz w:val="20"/>
          <w:szCs w:val="20"/>
        </w:rPr>
        <w:t>несладким фруктам и ягодам</w:t>
      </w:r>
      <w:r w:rsidRPr="00C61F2C">
        <w:rPr>
          <w:rFonts w:ascii="Times New Roman" w:hAnsi="Times New Roman" w:cs="Times New Roman"/>
          <w:iCs/>
          <w:sz w:val="20"/>
          <w:szCs w:val="20"/>
        </w:rPr>
        <w:t xml:space="preserve"> причисляют клюкву, землянику, клубнику, грейпфрут, несладкие яблоки, ежевику, апельсины, алычу, облепиху, красную смородину, малину, голубику и др.</w:t>
      </w:r>
      <w:r w:rsidRPr="00C61F2C">
        <w:rPr>
          <w:rFonts w:ascii="Times New Roman" w:hAnsi="Times New Roman" w:cs="Times New Roman"/>
          <w:iCs/>
          <w:sz w:val="20"/>
          <w:szCs w:val="20"/>
        </w:rPr>
        <w:br/>
      </w:r>
      <w:proofErr w:type="gramEnd"/>
    </w:p>
    <w:p w:rsidR="00517F75" w:rsidRDefault="005B0A74" w:rsidP="00517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F2C">
        <w:rPr>
          <w:rFonts w:ascii="Times New Roman" w:hAnsi="Times New Roman" w:cs="Times New Roman"/>
          <w:b/>
          <w:sz w:val="20"/>
          <w:szCs w:val="20"/>
        </w:rPr>
        <w:t xml:space="preserve">Крахмалистые </w:t>
      </w:r>
      <w:r w:rsidRPr="00C61F2C">
        <w:rPr>
          <w:rFonts w:ascii="Times New Roman" w:hAnsi="Times New Roman" w:cs="Times New Roman"/>
          <w:sz w:val="20"/>
          <w:szCs w:val="20"/>
        </w:rPr>
        <w:t>(картофель, батат, топинамбур,</w:t>
      </w:r>
      <w:r w:rsidRPr="00C61F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1F2C">
        <w:rPr>
          <w:rFonts w:ascii="Times New Roman" w:hAnsi="Times New Roman" w:cs="Times New Roman"/>
          <w:sz w:val="20"/>
          <w:szCs w:val="20"/>
        </w:rPr>
        <w:t xml:space="preserve">морковь, свёкла, горошек, кабачки, тыква, и </w:t>
      </w:r>
      <w:proofErr w:type="spellStart"/>
      <w:proofErr w:type="gramStart"/>
      <w:r w:rsidRPr="00C61F2C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Pr="00C61F2C">
        <w:rPr>
          <w:rFonts w:ascii="Times New Roman" w:hAnsi="Times New Roman" w:cs="Times New Roman"/>
          <w:sz w:val="20"/>
          <w:szCs w:val="20"/>
        </w:rPr>
        <w:t xml:space="preserve"> </w:t>
      </w:r>
      <w:r w:rsidR="00517F75" w:rsidRPr="00C61F2C">
        <w:rPr>
          <w:rFonts w:ascii="Times New Roman" w:hAnsi="Times New Roman" w:cs="Times New Roman"/>
          <w:sz w:val="20"/>
          <w:szCs w:val="20"/>
        </w:rPr>
        <w:t xml:space="preserve">– полезны, если </w:t>
      </w:r>
      <w:r w:rsidR="00A87C3E" w:rsidRPr="00A87C3E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="00A87C3E">
        <w:rPr>
          <w:rFonts w:ascii="Times New Roman" w:hAnsi="Times New Roman" w:cs="Times New Roman"/>
          <w:sz w:val="20"/>
          <w:szCs w:val="20"/>
        </w:rPr>
        <w:t xml:space="preserve">разваренные, а </w:t>
      </w:r>
      <w:r w:rsidR="00517F75" w:rsidRPr="00C61F2C">
        <w:rPr>
          <w:rFonts w:ascii="Times New Roman" w:hAnsi="Times New Roman" w:cs="Times New Roman"/>
          <w:sz w:val="20"/>
          <w:szCs w:val="20"/>
        </w:rPr>
        <w:t>немного припущены/приварены/ потушены и остаются полутвердыми.</w:t>
      </w:r>
    </w:p>
    <w:p w:rsidR="00BD5A47" w:rsidRPr="00BD5A47" w:rsidRDefault="00BD5A47" w:rsidP="00517F7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D5A47" w:rsidRPr="00DC373D" w:rsidRDefault="00BD5A47" w:rsidP="00BD5A4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D5A47">
        <w:rPr>
          <w:rFonts w:ascii="Times New Roman" w:hAnsi="Times New Roman" w:cs="Times New Roman"/>
          <w:b/>
          <w:sz w:val="20"/>
          <w:szCs w:val="20"/>
        </w:rPr>
        <w:t>Пасленовые овощи:</w:t>
      </w:r>
      <w:r w:rsidRPr="00DC373D">
        <w:rPr>
          <w:rFonts w:ascii="Times New Roman" w:hAnsi="Times New Roman" w:cs="Times New Roman"/>
          <w:sz w:val="20"/>
          <w:szCs w:val="20"/>
        </w:rPr>
        <w:t xml:space="preserve"> все виды перца, томаты, баклажаны -  считаются </w:t>
      </w:r>
      <w:proofErr w:type="spellStart"/>
      <w:r w:rsidRPr="00DC373D">
        <w:rPr>
          <w:rFonts w:ascii="Times New Roman" w:hAnsi="Times New Roman" w:cs="Times New Roman"/>
          <w:sz w:val="20"/>
          <w:szCs w:val="20"/>
        </w:rPr>
        <w:t>высокореактивной</w:t>
      </w:r>
      <w:proofErr w:type="spellEnd"/>
      <w:r w:rsidRPr="00DC373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C373D">
        <w:rPr>
          <w:rFonts w:ascii="Times New Roman" w:hAnsi="Times New Roman" w:cs="Times New Roman"/>
          <w:sz w:val="20"/>
          <w:szCs w:val="20"/>
        </w:rPr>
        <w:t>аллергизирующей</w:t>
      </w:r>
      <w:proofErr w:type="spellEnd"/>
      <w:r w:rsidRPr="00DC37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373D">
        <w:rPr>
          <w:rFonts w:ascii="Times New Roman" w:hAnsi="Times New Roman" w:cs="Times New Roman"/>
          <w:sz w:val="20"/>
          <w:szCs w:val="20"/>
        </w:rPr>
        <w:t>пищей</w:t>
      </w:r>
      <w:proofErr w:type="gramEnd"/>
      <w:r w:rsidRPr="00DC373D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C373D">
        <w:rPr>
          <w:rFonts w:ascii="Times New Roman" w:hAnsi="Times New Roman" w:cs="Times New Roman"/>
          <w:sz w:val="20"/>
          <w:szCs w:val="20"/>
        </w:rPr>
        <w:t xml:space="preserve">х употребление допускается при условии </w:t>
      </w:r>
      <w:r w:rsidRPr="00F516FE">
        <w:rPr>
          <w:rFonts w:ascii="Times New Roman" w:hAnsi="Times New Roman" w:cs="Times New Roman"/>
          <w:b/>
          <w:sz w:val="20"/>
          <w:szCs w:val="20"/>
        </w:rPr>
        <w:t xml:space="preserve">ротационного принципа </w:t>
      </w:r>
      <w:r w:rsidRPr="00F516FE">
        <w:rPr>
          <w:rFonts w:ascii="Times New Roman" w:hAnsi="Times New Roman" w:cs="Times New Roman"/>
          <w:sz w:val="20"/>
          <w:szCs w:val="20"/>
        </w:rPr>
        <w:t>(</w:t>
      </w:r>
      <w:r w:rsidRPr="00F516FE">
        <w:rPr>
          <w:rFonts w:ascii="Times New Roman" w:hAnsi="Times New Roman" w:cs="Times New Roman"/>
          <w:b/>
          <w:sz w:val="20"/>
          <w:szCs w:val="20"/>
        </w:rPr>
        <w:t>один тип продукта не чаще, чем раз в 3-4 дня!</w:t>
      </w:r>
      <w:r w:rsidRPr="00DC373D">
        <w:rPr>
          <w:rFonts w:ascii="Times New Roman" w:hAnsi="Times New Roman" w:cs="Times New Roman"/>
          <w:sz w:val="20"/>
          <w:szCs w:val="20"/>
        </w:rPr>
        <w:t xml:space="preserve">) и </w:t>
      </w: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Pr="00DC373D">
        <w:rPr>
          <w:rFonts w:ascii="Times New Roman" w:hAnsi="Times New Roman" w:cs="Times New Roman"/>
          <w:sz w:val="20"/>
          <w:szCs w:val="20"/>
        </w:rPr>
        <w:t>условии хорошей индивидуальной переносимости!</w:t>
      </w:r>
    </w:p>
    <w:p w:rsidR="00BD5A47" w:rsidRPr="00BD5A47" w:rsidRDefault="00BD5A47" w:rsidP="00BD5A4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:rsidR="00BD5A47" w:rsidRPr="00403B4E" w:rsidRDefault="00BD5A47" w:rsidP="00BD5A4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D5A47">
        <w:rPr>
          <w:rFonts w:ascii="Times New Roman" w:hAnsi="Times New Roman" w:cs="Times New Roman"/>
          <w:sz w:val="20"/>
          <w:szCs w:val="20"/>
          <w:u w:val="single"/>
        </w:rPr>
        <w:t>Механическая</w:t>
      </w:r>
      <w:r w:rsidRPr="00403B4E">
        <w:rPr>
          <w:rFonts w:ascii="Times New Roman" w:hAnsi="Times New Roman" w:cs="Times New Roman"/>
          <w:sz w:val="20"/>
          <w:szCs w:val="20"/>
        </w:rPr>
        <w:t xml:space="preserve"> (измельчение, отжим сока) и </w:t>
      </w:r>
      <w:r w:rsidRPr="00BD5A47">
        <w:rPr>
          <w:rFonts w:ascii="Times New Roman" w:hAnsi="Times New Roman" w:cs="Times New Roman"/>
          <w:sz w:val="20"/>
          <w:szCs w:val="20"/>
          <w:u w:val="single"/>
        </w:rPr>
        <w:t>термическая обработка</w:t>
      </w:r>
      <w:r w:rsidRPr="00403B4E">
        <w:rPr>
          <w:rFonts w:ascii="Times New Roman" w:hAnsi="Times New Roman" w:cs="Times New Roman"/>
          <w:sz w:val="20"/>
          <w:szCs w:val="20"/>
        </w:rPr>
        <w:t xml:space="preserve"> продукта всегда </w:t>
      </w:r>
      <w:r>
        <w:rPr>
          <w:rFonts w:ascii="Times New Roman" w:hAnsi="Times New Roman" w:cs="Times New Roman"/>
          <w:sz w:val="20"/>
          <w:szCs w:val="20"/>
        </w:rPr>
        <w:t>повышают</w:t>
      </w:r>
      <w:r w:rsidRPr="00403B4E">
        <w:rPr>
          <w:rFonts w:ascii="Times New Roman" w:hAnsi="Times New Roman" w:cs="Times New Roman"/>
          <w:sz w:val="20"/>
          <w:szCs w:val="20"/>
        </w:rPr>
        <w:t xml:space="preserve"> гликемический индекс  исходного продукта. Поэтому то, что может быть съедено сырым или с минимальной термической и механической обработкой должно быть съедено именно в таком виде!! </w:t>
      </w:r>
    </w:p>
    <w:p w:rsidR="00BD5A47" w:rsidRDefault="00BD5A47" w:rsidP="00517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51" w:rsidRDefault="00D16151" w:rsidP="00D16151">
      <w:pPr>
        <w:pStyle w:val="a8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7230" w:type="dxa"/>
        <w:tblInd w:w="108" w:type="dxa"/>
        <w:tblLook w:val="04A0" w:firstRow="1" w:lastRow="0" w:firstColumn="1" w:lastColumn="0" w:noHBand="0" w:noVBand="1"/>
      </w:tblPr>
      <w:tblGrid>
        <w:gridCol w:w="392"/>
        <w:gridCol w:w="1984"/>
        <w:gridCol w:w="425"/>
        <w:gridCol w:w="2019"/>
        <w:gridCol w:w="436"/>
        <w:gridCol w:w="1974"/>
      </w:tblGrid>
      <w:tr w:rsidR="001E264E" w:rsidTr="00250770">
        <w:tc>
          <w:tcPr>
            <w:tcW w:w="2376" w:type="dxa"/>
            <w:gridSpan w:val="2"/>
          </w:tcPr>
          <w:p w:rsidR="001E264E" w:rsidRPr="00C93339" w:rsidRDefault="001E264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Клубне</w:t>
            </w:r>
            <w:proofErr w:type="gramEnd"/>
            <w:r w:rsidRPr="00C93339">
              <w:rPr>
                <w:rFonts w:ascii="Times New Roman" w:hAnsi="Times New Roman" w:cs="Times New Roman"/>
                <w:b/>
                <w:sz w:val="20"/>
                <w:szCs w:val="20"/>
              </w:rPr>
              <w:t>- и корнеплоды</w:t>
            </w:r>
          </w:p>
        </w:tc>
        <w:tc>
          <w:tcPr>
            <w:tcW w:w="2444" w:type="dxa"/>
            <w:gridSpan w:val="2"/>
          </w:tcPr>
          <w:p w:rsidR="001E264E" w:rsidRPr="00C93339" w:rsidRDefault="001E264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39">
              <w:rPr>
                <w:rFonts w:ascii="Times New Roman" w:hAnsi="Times New Roman" w:cs="Times New Roman"/>
                <w:b/>
                <w:sz w:val="20"/>
                <w:szCs w:val="20"/>
              </w:rPr>
              <w:t>Капусты и салаты</w:t>
            </w:r>
          </w:p>
        </w:tc>
        <w:tc>
          <w:tcPr>
            <w:tcW w:w="2410" w:type="dxa"/>
            <w:gridSpan w:val="2"/>
          </w:tcPr>
          <w:p w:rsidR="001E264E" w:rsidRPr="00C93339" w:rsidRDefault="00CF0E6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972">
              <w:rPr>
                <w:rFonts w:ascii="Times New Roman" w:hAnsi="Times New Roman" w:cs="Times New Roman"/>
                <w:b/>
                <w:sz w:val="20"/>
                <w:szCs w:val="20"/>
              </w:rPr>
              <w:t>Луковичные</w:t>
            </w:r>
          </w:p>
        </w:tc>
      </w:tr>
      <w:tr w:rsidR="00704AC9" w:rsidTr="00250770">
        <w:trPr>
          <w:trHeight w:val="228"/>
        </w:trPr>
        <w:tc>
          <w:tcPr>
            <w:tcW w:w="392" w:type="dxa"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704AC9" w:rsidRPr="00EF0D83" w:rsidRDefault="00704AC9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425" w:type="dxa"/>
            <w:vMerge w:val="restart"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Merge w:val="restart"/>
          </w:tcPr>
          <w:p w:rsidR="00704AC9" w:rsidRPr="00EF0D83" w:rsidRDefault="00704AC9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436" w:type="dxa"/>
            <w:vMerge w:val="restart"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Merge w:val="restart"/>
          </w:tcPr>
          <w:p w:rsidR="00704AC9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Лук/ шалот/ порей/ зеленый</w:t>
            </w:r>
          </w:p>
        </w:tc>
      </w:tr>
      <w:tr w:rsidR="00704AC9" w:rsidTr="00250770">
        <w:trPr>
          <w:trHeight w:val="228"/>
        </w:trPr>
        <w:tc>
          <w:tcPr>
            <w:tcW w:w="392" w:type="dxa"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704AC9" w:rsidRPr="00EF0D83" w:rsidRDefault="00704AC9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425" w:type="dxa"/>
            <w:vMerge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Merge/>
          </w:tcPr>
          <w:p w:rsidR="00704AC9" w:rsidRPr="00EF0D83" w:rsidRDefault="00704AC9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704AC9" w:rsidRDefault="00704AC9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Merge/>
          </w:tcPr>
          <w:p w:rsidR="00704AC9" w:rsidRPr="00EF2CAE" w:rsidRDefault="00704AC9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70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 xml:space="preserve">Репа </w:t>
            </w:r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Брюссельская</w:t>
            </w:r>
          </w:p>
        </w:tc>
        <w:tc>
          <w:tcPr>
            <w:tcW w:w="436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</w:tr>
      <w:tr w:rsidR="00250770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 xml:space="preserve">Редька/ </w:t>
            </w:r>
            <w:proofErr w:type="spellStart"/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дайкон</w:t>
            </w:r>
            <w:proofErr w:type="spellEnd"/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Савойская</w:t>
            </w:r>
          </w:p>
        </w:tc>
        <w:tc>
          <w:tcPr>
            <w:tcW w:w="436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Черемша</w:t>
            </w:r>
          </w:p>
        </w:tc>
      </w:tr>
      <w:tr w:rsidR="00CF0E6E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Брюква</w:t>
            </w:r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</w:p>
        </w:tc>
        <w:tc>
          <w:tcPr>
            <w:tcW w:w="2410" w:type="dxa"/>
            <w:gridSpan w:val="2"/>
          </w:tcPr>
          <w:p w:rsidR="00CF0E6E" w:rsidRPr="00EF2CAE" w:rsidRDefault="00CF0E6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6">
              <w:rPr>
                <w:rFonts w:ascii="Times New Roman" w:hAnsi="Times New Roman" w:cs="Times New Roman"/>
                <w:b/>
                <w:sz w:val="20"/>
                <w:szCs w:val="20"/>
              </w:rPr>
              <w:t>Зерновые</w:t>
            </w:r>
          </w:p>
        </w:tc>
      </w:tr>
      <w:tr w:rsidR="00250770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Редис</w:t>
            </w:r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Брокколи</w:t>
            </w:r>
          </w:p>
        </w:tc>
        <w:tc>
          <w:tcPr>
            <w:tcW w:w="436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F0E6E" w:rsidRPr="00EF2CAE" w:rsidRDefault="00CF0E6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6">
              <w:rPr>
                <w:rFonts w:ascii="Times New Roman" w:hAnsi="Times New Roman" w:cs="Times New Roman"/>
                <w:sz w:val="20"/>
                <w:szCs w:val="20"/>
              </w:rPr>
              <w:t>Кукуруза сахарная</w:t>
            </w:r>
          </w:p>
        </w:tc>
      </w:tr>
      <w:tr w:rsidR="00CF0E6E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Пастернак</w:t>
            </w:r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C9">
              <w:rPr>
                <w:rFonts w:ascii="Times New Roman" w:hAnsi="Times New Roman" w:cs="Times New Roman"/>
                <w:sz w:val="20"/>
                <w:szCs w:val="20"/>
              </w:rPr>
              <w:t>Кольраби</w:t>
            </w:r>
          </w:p>
        </w:tc>
        <w:tc>
          <w:tcPr>
            <w:tcW w:w="2410" w:type="dxa"/>
            <w:gridSpan w:val="2"/>
          </w:tcPr>
          <w:p w:rsidR="00CF0E6E" w:rsidRPr="00EF2CAE" w:rsidRDefault="00CF0E6E" w:rsidP="00704AC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b/>
                <w:sz w:val="20"/>
                <w:szCs w:val="20"/>
              </w:rPr>
              <w:t>Бобовые</w:t>
            </w:r>
          </w:p>
        </w:tc>
      </w:tr>
      <w:tr w:rsidR="00250770" w:rsidTr="00250770">
        <w:tc>
          <w:tcPr>
            <w:tcW w:w="392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F0E6E" w:rsidRPr="00EF0D83" w:rsidRDefault="00CF0E6E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Петрушка – листовая/</w:t>
            </w:r>
            <w:proofErr w:type="spellStart"/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корнепл</w:t>
            </w:r>
            <w:proofErr w:type="spellEnd"/>
          </w:p>
        </w:tc>
        <w:tc>
          <w:tcPr>
            <w:tcW w:w="425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Капуста краснокочанная</w:t>
            </w:r>
          </w:p>
        </w:tc>
        <w:tc>
          <w:tcPr>
            <w:tcW w:w="436" w:type="dxa"/>
          </w:tcPr>
          <w:p w:rsidR="00CF0E6E" w:rsidRDefault="00CF0E6E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F0E6E" w:rsidRDefault="00753303" w:rsidP="00E96BCE">
            <w:pPr>
              <w:rPr>
                <w:rFonts w:ascii="Times New Roman" w:hAnsi="Times New Roman" w:cs="Times New Roman"/>
                <w:iCs/>
              </w:rPr>
            </w:pPr>
            <w:r w:rsidRPr="00EA15F6">
              <w:rPr>
                <w:rFonts w:ascii="Times New Roman" w:hAnsi="Times New Roman" w:cs="Times New Roman"/>
                <w:sz w:val="20"/>
                <w:szCs w:val="20"/>
              </w:rPr>
              <w:t>Чечевица разных видов</w:t>
            </w:r>
          </w:p>
        </w:tc>
      </w:tr>
      <w:tr w:rsidR="00C61F2C" w:rsidTr="00C61F2C">
        <w:trPr>
          <w:trHeight w:val="228"/>
        </w:trPr>
        <w:tc>
          <w:tcPr>
            <w:tcW w:w="392" w:type="dxa"/>
            <w:vMerge w:val="restart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Сельдерей – листовой/</w:t>
            </w:r>
            <w:proofErr w:type="spellStart"/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корнепл</w:t>
            </w:r>
            <w:proofErr w:type="spellEnd"/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Руккола</w:t>
            </w:r>
            <w:proofErr w:type="spellEnd"/>
          </w:p>
        </w:tc>
        <w:tc>
          <w:tcPr>
            <w:tcW w:w="436" w:type="dxa"/>
            <w:vMerge w:val="restart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Merge w:val="restart"/>
          </w:tcPr>
          <w:p w:rsidR="00C61F2C" w:rsidRPr="00EA15F6" w:rsidRDefault="00C61F2C" w:rsidP="00E9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Нут/ турецкий горох</w:t>
            </w:r>
          </w:p>
        </w:tc>
      </w:tr>
      <w:tr w:rsidR="00C61F2C" w:rsidTr="00250770">
        <w:trPr>
          <w:trHeight w:val="228"/>
        </w:trPr>
        <w:tc>
          <w:tcPr>
            <w:tcW w:w="392" w:type="dxa"/>
            <w:vMerge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</w:p>
        </w:tc>
        <w:tc>
          <w:tcPr>
            <w:tcW w:w="436" w:type="dxa"/>
            <w:vMerge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  <w:vMerge/>
          </w:tcPr>
          <w:p w:rsidR="00C61F2C" w:rsidRPr="00EF2CAE" w:rsidRDefault="00C61F2C" w:rsidP="00E9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303" w:rsidTr="00250770">
        <w:tc>
          <w:tcPr>
            <w:tcW w:w="392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753303" w:rsidRPr="00EF0D83" w:rsidRDefault="00753303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Топинамбур</w:t>
            </w:r>
          </w:p>
        </w:tc>
        <w:tc>
          <w:tcPr>
            <w:tcW w:w="425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Романеско</w:t>
            </w:r>
          </w:p>
        </w:tc>
        <w:tc>
          <w:tcPr>
            <w:tcW w:w="436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Горох</w:t>
            </w:r>
          </w:p>
        </w:tc>
      </w:tr>
      <w:tr w:rsidR="00753303" w:rsidTr="00250770">
        <w:tc>
          <w:tcPr>
            <w:tcW w:w="392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753303" w:rsidRPr="00EF0D83" w:rsidRDefault="00753303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Имбирь</w:t>
            </w:r>
          </w:p>
        </w:tc>
        <w:tc>
          <w:tcPr>
            <w:tcW w:w="425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Пекинская</w:t>
            </w:r>
          </w:p>
        </w:tc>
        <w:tc>
          <w:tcPr>
            <w:tcW w:w="436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753303" w:rsidRDefault="00753303" w:rsidP="00A541A5">
            <w:pPr>
              <w:rPr>
                <w:rFonts w:ascii="Times New Roman" w:hAnsi="Times New Roman" w:cs="Times New Roman"/>
                <w:iCs/>
              </w:rPr>
            </w:pPr>
            <w:r w:rsidRPr="00EA15F6">
              <w:rPr>
                <w:rFonts w:ascii="Times New Roman" w:hAnsi="Times New Roman" w:cs="Times New Roman"/>
                <w:sz w:val="20"/>
                <w:szCs w:val="20"/>
              </w:rPr>
              <w:t>Фасоль/ стручковая</w:t>
            </w:r>
          </w:p>
        </w:tc>
      </w:tr>
      <w:tr w:rsidR="00753303" w:rsidTr="00250770">
        <w:tc>
          <w:tcPr>
            <w:tcW w:w="2376" w:type="dxa"/>
            <w:gridSpan w:val="2"/>
          </w:tcPr>
          <w:p w:rsidR="00753303" w:rsidRPr="00EF0D83" w:rsidRDefault="00753303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b/>
                <w:sz w:val="20"/>
                <w:szCs w:val="20"/>
              </w:rPr>
              <w:t>Пасленовые</w:t>
            </w:r>
          </w:p>
        </w:tc>
        <w:tc>
          <w:tcPr>
            <w:tcW w:w="425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753303" w:rsidRDefault="00C61F2C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Латук</w:t>
            </w:r>
          </w:p>
        </w:tc>
        <w:tc>
          <w:tcPr>
            <w:tcW w:w="436" w:type="dxa"/>
          </w:tcPr>
          <w:p w:rsidR="00753303" w:rsidRDefault="00753303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753303" w:rsidRPr="00EF2CAE" w:rsidRDefault="00753303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Бобы</w:t>
            </w:r>
          </w:p>
        </w:tc>
      </w:tr>
      <w:tr w:rsidR="00C61F2C" w:rsidTr="00A541A5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 </w:t>
            </w:r>
          </w:p>
        </w:tc>
        <w:tc>
          <w:tcPr>
            <w:tcW w:w="425" w:type="dxa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Брюква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Соя/проростки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Баклажан</w:t>
            </w:r>
          </w:p>
        </w:tc>
        <w:tc>
          <w:tcPr>
            <w:tcW w:w="425" w:type="dxa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Турнепс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</w:p>
        </w:tc>
      </w:tr>
      <w:tr w:rsidR="00C61F2C" w:rsidTr="00A541A5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  <w:vAlign w:val="center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Кресс-салат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Арахис</w:t>
            </w:r>
          </w:p>
        </w:tc>
      </w:tr>
      <w:tr w:rsidR="00C61F2C" w:rsidTr="00250770">
        <w:trPr>
          <w:trHeight w:val="228"/>
        </w:trPr>
        <w:tc>
          <w:tcPr>
            <w:tcW w:w="392" w:type="dxa"/>
            <w:vMerge w:val="restart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 w:val="restart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Перец сладкий болгарский</w:t>
            </w: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Ромен</w:t>
            </w:r>
            <w:proofErr w:type="spellEnd"/>
          </w:p>
        </w:tc>
        <w:tc>
          <w:tcPr>
            <w:tcW w:w="2410" w:type="dxa"/>
            <w:gridSpan w:val="2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  <w:r w:rsidRPr="00EA15F6">
              <w:rPr>
                <w:rFonts w:ascii="Times New Roman" w:hAnsi="Times New Roman" w:cs="Times New Roman"/>
                <w:b/>
                <w:sz w:val="20"/>
                <w:szCs w:val="20"/>
              </w:rPr>
              <w:t>И кроме того</w:t>
            </w:r>
          </w:p>
        </w:tc>
      </w:tr>
      <w:tr w:rsidR="00C61F2C" w:rsidTr="00250770">
        <w:trPr>
          <w:trHeight w:val="228"/>
        </w:trPr>
        <w:tc>
          <w:tcPr>
            <w:tcW w:w="392" w:type="dxa"/>
            <w:vMerge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/>
          </w:tcPr>
          <w:p w:rsidR="00C61F2C" w:rsidRPr="00EF2CAE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Шпинат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Авокадо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4C">
              <w:rPr>
                <w:rFonts w:ascii="Times New Roman" w:hAnsi="Times New Roman" w:cs="Times New Roman"/>
                <w:sz w:val="20"/>
                <w:szCs w:val="20"/>
              </w:rPr>
              <w:t>Перец острый</w:t>
            </w: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Щавель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Оливки/ маслины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Физалис</w:t>
            </w: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75964">
              <w:rPr>
                <w:rFonts w:ascii="Times New Roman" w:hAnsi="Times New Roman" w:cs="Times New Roman"/>
                <w:sz w:val="20"/>
                <w:szCs w:val="20"/>
              </w:rPr>
              <w:t>Бораго</w:t>
            </w:r>
            <w:proofErr w:type="spellEnd"/>
            <w:r w:rsidRPr="00275964">
              <w:rPr>
                <w:rFonts w:ascii="Times New Roman" w:hAnsi="Times New Roman" w:cs="Times New Roman"/>
                <w:sz w:val="20"/>
                <w:szCs w:val="20"/>
              </w:rPr>
              <w:t xml:space="preserve"> (огуречник)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Каперсы</w:t>
            </w:r>
          </w:p>
        </w:tc>
      </w:tr>
      <w:tr w:rsidR="00C61F2C" w:rsidTr="00250770">
        <w:trPr>
          <w:trHeight w:val="228"/>
        </w:trPr>
        <w:tc>
          <w:tcPr>
            <w:tcW w:w="392" w:type="dxa"/>
            <w:vMerge w:val="restart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 w:val="restart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Дынная груша/пепино</w:t>
            </w:r>
          </w:p>
        </w:tc>
        <w:tc>
          <w:tcPr>
            <w:tcW w:w="2444" w:type="dxa"/>
            <w:gridSpan w:val="2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  <w:r w:rsidRPr="00EA15F6">
              <w:rPr>
                <w:rFonts w:ascii="Times New Roman" w:hAnsi="Times New Roman" w:cs="Times New Roman"/>
                <w:b/>
                <w:sz w:val="20"/>
                <w:szCs w:val="20"/>
              </w:rPr>
              <w:t>Тыквенные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Default="00C61F2C" w:rsidP="002507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Артишок</w:t>
            </w:r>
          </w:p>
        </w:tc>
      </w:tr>
      <w:tr w:rsidR="00C61F2C" w:rsidTr="00250770">
        <w:trPr>
          <w:trHeight w:val="228"/>
        </w:trPr>
        <w:tc>
          <w:tcPr>
            <w:tcW w:w="392" w:type="dxa"/>
            <w:vMerge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/>
          </w:tcPr>
          <w:p w:rsidR="00C61F2C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1F2C" w:rsidRDefault="00C61F2C" w:rsidP="00A541A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Default="00C61F2C" w:rsidP="00250770">
            <w:pPr>
              <w:rPr>
                <w:rFonts w:ascii="Times New Roman" w:hAnsi="Times New Roman" w:cs="Times New Roman"/>
                <w:iCs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Спаржа</w:t>
            </w:r>
          </w:p>
        </w:tc>
      </w:tr>
      <w:tr w:rsidR="00C61F2C" w:rsidTr="00250770">
        <w:tc>
          <w:tcPr>
            <w:tcW w:w="2376" w:type="dxa"/>
            <w:gridSpan w:val="2"/>
          </w:tcPr>
          <w:p w:rsidR="00C61F2C" w:rsidRPr="00EF0D83" w:rsidRDefault="00C61F2C" w:rsidP="00A5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5F6">
              <w:rPr>
                <w:rFonts w:ascii="Times New Roman" w:hAnsi="Times New Roman" w:cs="Times New Roman"/>
                <w:b/>
                <w:sz w:val="20"/>
                <w:szCs w:val="20"/>
              </w:rPr>
              <w:t>Пряные</w:t>
            </w:r>
          </w:p>
        </w:tc>
        <w:tc>
          <w:tcPr>
            <w:tcW w:w="425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Кабачок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Ревень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Укроп, фенхель</w:t>
            </w:r>
          </w:p>
        </w:tc>
        <w:tc>
          <w:tcPr>
            <w:tcW w:w="425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Цуккини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Папоротник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Эстрагон (тархун)</w:t>
            </w:r>
          </w:p>
        </w:tc>
        <w:tc>
          <w:tcPr>
            <w:tcW w:w="425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Патиссоны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Базилик</w:t>
            </w:r>
          </w:p>
        </w:tc>
        <w:tc>
          <w:tcPr>
            <w:tcW w:w="425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Хрен</w:t>
            </w: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Кинза</w:t>
            </w:r>
          </w:p>
        </w:tc>
        <w:tc>
          <w:tcPr>
            <w:tcW w:w="425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Дыня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2C" w:rsidTr="00250770">
        <w:tc>
          <w:tcPr>
            <w:tcW w:w="392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Горчица салатная</w:t>
            </w:r>
          </w:p>
        </w:tc>
        <w:tc>
          <w:tcPr>
            <w:tcW w:w="425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2CAE">
              <w:rPr>
                <w:rFonts w:ascii="Times New Roman" w:hAnsi="Times New Roman" w:cs="Times New Roman"/>
                <w:sz w:val="20"/>
                <w:szCs w:val="20"/>
              </w:rPr>
              <w:t>Арбуз</w:t>
            </w:r>
          </w:p>
        </w:tc>
        <w:tc>
          <w:tcPr>
            <w:tcW w:w="436" w:type="dxa"/>
          </w:tcPr>
          <w:p w:rsidR="00C61F2C" w:rsidRDefault="00C61F2C" w:rsidP="00E96BC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4" w:type="dxa"/>
          </w:tcPr>
          <w:p w:rsidR="00C61F2C" w:rsidRPr="00EF2CAE" w:rsidRDefault="00C61F2C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A47" w:rsidRPr="00BD5A47" w:rsidRDefault="00BD5A47" w:rsidP="00BD5A47">
      <w:pPr>
        <w:pStyle w:val="a9"/>
        <w:ind w:firstLine="708"/>
        <w:rPr>
          <w:rFonts w:ascii="Times New Roman" w:hAnsi="Times New Roman" w:cs="Times New Roman"/>
          <w:b/>
          <w:color w:val="00B050"/>
          <w:sz w:val="6"/>
          <w:szCs w:val="6"/>
        </w:rPr>
      </w:pPr>
    </w:p>
    <w:p w:rsidR="00BD5A47" w:rsidRPr="00761CFA" w:rsidRDefault="00BD5A47" w:rsidP="00BD5A47">
      <w:pPr>
        <w:pStyle w:val="a9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B5818">
        <w:rPr>
          <w:rFonts w:ascii="Times New Roman" w:hAnsi="Times New Roman" w:cs="Times New Roman"/>
          <w:b/>
          <w:color w:val="00B050"/>
          <w:sz w:val="20"/>
          <w:szCs w:val="20"/>
        </w:rPr>
        <w:t>Полезные советы:</w:t>
      </w:r>
    </w:p>
    <w:p w:rsidR="00BD5A47" w:rsidRPr="001F290E" w:rsidRDefault="00BD5A47" w:rsidP="00BD5A47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290E">
        <w:rPr>
          <w:rFonts w:ascii="Times New Roman" w:hAnsi="Times New Roman" w:cs="Times New Roman"/>
          <w:sz w:val="20"/>
          <w:szCs w:val="20"/>
        </w:rPr>
        <w:t xml:space="preserve">Если ваш ребенок </w:t>
      </w:r>
      <w:r w:rsidR="003F11EE" w:rsidRPr="001F290E">
        <w:rPr>
          <w:rFonts w:ascii="Times New Roman" w:hAnsi="Times New Roman" w:cs="Times New Roman"/>
          <w:sz w:val="20"/>
          <w:szCs w:val="20"/>
        </w:rPr>
        <w:t>отказывается,</w:t>
      </w:r>
      <w:r w:rsidRPr="001F290E">
        <w:rPr>
          <w:rFonts w:ascii="Times New Roman" w:hAnsi="Times New Roman" w:cs="Times New Roman"/>
          <w:sz w:val="20"/>
          <w:szCs w:val="20"/>
        </w:rPr>
        <w:t xml:space="preserve"> есть овощи, предлагайте ему каждый раз только один новый вид овощей вместе с теми продуктами, которые ему нравятся. Например, тефтельку из растертого кабачка с рубленым мясом и яйцом или макароны, смешанные с зеленой фасолью и посыпанные тертым сыром.</w:t>
      </w:r>
    </w:p>
    <w:p w:rsidR="00BD5A47" w:rsidRPr="001F290E" w:rsidRDefault="00BD5A47" w:rsidP="00BD5A47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290E">
        <w:rPr>
          <w:rFonts w:ascii="Times New Roman" w:hAnsi="Times New Roman" w:cs="Times New Roman"/>
          <w:sz w:val="20"/>
          <w:szCs w:val="20"/>
        </w:rPr>
        <w:t>Давайте овощи в начале обеда или ужина, когда он очень голоден.</w:t>
      </w:r>
    </w:p>
    <w:p w:rsidR="00BD5A47" w:rsidRDefault="00BD5A47" w:rsidP="00BD5A47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290E">
        <w:rPr>
          <w:rFonts w:ascii="Times New Roman" w:hAnsi="Times New Roman" w:cs="Times New Roman"/>
          <w:sz w:val="20"/>
          <w:szCs w:val="20"/>
        </w:rPr>
        <w:t>Дети обожают обмакивать еду в соус! Можно превращать овощи во вкусные соусы: вареная морковь, печеная свекла или стебель сельдерея смешиваются в блендере с натуральным йогуртом и щепоткой соли или лимонным соком.</w:t>
      </w:r>
    </w:p>
    <w:p w:rsidR="00BD5A47" w:rsidRPr="001F290E" w:rsidRDefault="00BD5A47" w:rsidP="00BD5A47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290E">
        <w:rPr>
          <w:rFonts w:ascii="Times New Roman" w:hAnsi="Times New Roman" w:cs="Times New Roman"/>
          <w:sz w:val="20"/>
          <w:szCs w:val="20"/>
        </w:rPr>
        <w:t>Нарежьте огурцы или морковь брусочками, которые ребенок будет окунать в подсоленный йогурт с лимонным соком.</w:t>
      </w:r>
    </w:p>
    <w:p w:rsidR="00BD5A47" w:rsidRDefault="00BD5A47" w:rsidP="00BD5A47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290E">
        <w:rPr>
          <w:rFonts w:ascii="Times New Roman" w:hAnsi="Times New Roman" w:cs="Times New Roman"/>
          <w:sz w:val="20"/>
          <w:szCs w:val="20"/>
        </w:rPr>
        <w:t xml:space="preserve">Готовьте сладко-соленые салаты: тертая морковь с кусочками апельсина или кубики ананаса, кукуруза и куриное филе. </w:t>
      </w:r>
    </w:p>
    <w:p w:rsidR="00055A71" w:rsidRPr="00C70214" w:rsidRDefault="00055A71" w:rsidP="00C70214">
      <w:pPr>
        <w:pStyle w:val="a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7021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 xml:space="preserve">Крупы и </w:t>
      </w:r>
      <w:r w:rsidR="000C31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бобовые</w:t>
      </w:r>
    </w:p>
    <w:p w:rsidR="00055A71" w:rsidRPr="00E96BCE" w:rsidRDefault="00055A71" w:rsidP="00382728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5F1D43" w:rsidRPr="002D25FB" w:rsidRDefault="005F1D43" w:rsidP="008D59A6">
      <w:pPr>
        <w:pStyle w:val="a9"/>
        <w:ind w:firstLine="708"/>
        <w:rPr>
          <w:rFonts w:ascii="Times New Roman" w:hAnsi="Times New Roman" w:cs="Times New Roman"/>
          <w:sz w:val="16"/>
          <w:szCs w:val="16"/>
        </w:rPr>
      </w:pPr>
      <w:r w:rsidRPr="002D25FB">
        <w:rPr>
          <w:rFonts w:ascii="Times New Roman" w:hAnsi="Times New Roman" w:cs="Times New Roman"/>
          <w:sz w:val="20"/>
          <w:szCs w:val="20"/>
        </w:rPr>
        <w:t>Крупы - это источник медленноусвояемых углеводов и растительного белка, всех микроэлементов и витаминов — в основном группы</w:t>
      </w:r>
      <w:proofErr w:type="gramStart"/>
      <w:r w:rsidRPr="002D25F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D25FB">
        <w:rPr>
          <w:rFonts w:ascii="Times New Roman" w:hAnsi="Times New Roman" w:cs="Times New Roman"/>
          <w:sz w:val="20"/>
          <w:szCs w:val="20"/>
        </w:rPr>
        <w:t xml:space="preserve"> и Е и пищевых волокон.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5FB">
        <w:rPr>
          <w:rFonts w:ascii="Times New Roman" w:hAnsi="Times New Roman" w:cs="Times New Roman"/>
          <w:sz w:val="20"/>
          <w:szCs w:val="20"/>
        </w:rPr>
        <w:t>Предпочтительны – необработанные крупы и хлебные изделия из цельных злаков с добавлением семян, отрубей. Ограничить дрожжевую выпечку – «пышные» изделия калорийны и несут высокую гликемическую нагрузку.</w:t>
      </w:r>
      <w:r>
        <w:rPr>
          <w:rFonts w:ascii="Times New Roman" w:hAnsi="Times New Roman" w:cs="Times New Roman"/>
          <w:sz w:val="20"/>
          <w:szCs w:val="20"/>
        </w:rPr>
        <w:t xml:space="preserve"> Полезно </w:t>
      </w:r>
      <w:r w:rsidRPr="00AB2118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ежедневно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1-2 порции = 1-2 ладони в день</w:t>
      </w:r>
      <w:r w:rsidRPr="00AB2118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D43" w:rsidRPr="003F11EE" w:rsidRDefault="005F1D43" w:rsidP="008D59A6">
      <w:pPr>
        <w:pStyle w:val="a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5F1D43" w:rsidRPr="00E14C53" w:rsidRDefault="005F1D43" w:rsidP="008D59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56565"/>
        </w:rPr>
      </w:pPr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Все зерновые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 бобовые</w:t>
      </w:r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предварительно </w:t>
      </w:r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необходимо замачивать.</w:t>
      </w:r>
      <w:r>
        <w:rPr>
          <w:rFonts w:ascii="Times New Roman" w:eastAsia="Times New Roman" w:hAnsi="Times New Roman" w:cs="Times New Roman"/>
          <w:color w:val="656565"/>
        </w:rPr>
        <w:t xml:space="preserve"> </w:t>
      </w:r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Время варьируется от количества в них содержащихся </w:t>
      </w:r>
      <w:proofErr w:type="spellStart"/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антинутриентов</w:t>
      </w:r>
      <w:proofErr w:type="spellEnd"/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Минимальное </w:t>
      </w:r>
      <w:r w:rsidRPr="001C2797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время замачивания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для разных к</w:t>
      </w:r>
      <w:r w:rsidRPr="00E14C5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руп: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Овес/овсяные хлопья — 8-12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E69CA6" wp14:editId="7A1443D3">
            <wp:simplePos x="0" y="0"/>
            <wp:positionH relativeFrom="column">
              <wp:posOffset>2369185</wp:posOffset>
            </wp:positionH>
            <wp:positionV relativeFrom="paragraph">
              <wp:posOffset>40640</wp:posOffset>
            </wp:positionV>
            <wp:extent cx="2004060" cy="1113155"/>
            <wp:effectExtent l="0" t="0" r="0" b="0"/>
            <wp:wrapNone/>
            <wp:docPr id="2" name="Рисунок 2" descr="https://avatars.mds.yandex.net/get-zen_doc/1577695/pub_5d6a4ab3c31e4900ae74ad32_5d6a4bdbcfcc8600ac386c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7695/pub_5d6a4ab3c31e4900ae74ad32_5d6a4bdbcfcc8600ac386cf5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Спелт</w:t>
      </w:r>
      <w:proofErr w:type="spellEnd"/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, рожь — 8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Рис, коричневый — 12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Рис, белый — 9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Рис, дикий — 5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Перловая крупа — 6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Гречневая крупа — 5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Пшено — 5 часов</w:t>
      </w:r>
    </w:p>
    <w:p w:rsidR="005F1D43" w:rsidRPr="007A7851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A7851">
        <w:rPr>
          <w:rFonts w:ascii="Times New Roman" w:eastAsia="Times New Roman" w:hAnsi="Times New Roman" w:cs="Times New Roman"/>
          <w:bdr w:val="none" w:sz="0" w:space="0" w:color="auto" w:frame="1"/>
        </w:rPr>
        <w:t>Киноа, амарант — 3 часа</w:t>
      </w:r>
    </w:p>
    <w:p w:rsidR="005F1D43" w:rsidRPr="00597BD8" w:rsidRDefault="005F1D43" w:rsidP="008D59A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A7851">
        <w:rPr>
          <w:rFonts w:ascii="Times New Roman" w:hAnsi="Times New Roman" w:cs="Times New Roman"/>
          <w:shd w:val="clear" w:color="auto" w:fill="FFFFFF"/>
        </w:rPr>
        <w:t>Бобовые - вымачивать около </w:t>
      </w:r>
      <w:r w:rsidRPr="007A7851">
        <w:rPr>
          <w:rStyle w:val="af"/>
          <w:rFonts w:ascii="Times New Roman" w:hAnsi="Times New Roman" w:cs="Times New Roman"/>
          <w:b w:val="0"/>
          <w:shd w:val="clear" w:color="auto" w:fill="FFFFFF"/>
        </w:rPr>
        <w:t xml:space="preserve">12-18 часов (или на ночь), кроме </w:t>
      </w:r>
      <w:r w:rsidRPr="007A7851">
        <w:rPr>
          <w:rFonts w:ascii="Times New Roman" w:hAnsi="Times New Roman" w:cs="Times New Roman"/>
          <w:shd w:val="clear" w:color="auto" w:fill="FFFFFF"/>
        </w:rPr>
        <w:t xml:space="preserve">красной и желтой </w:t>
      </w:r>
      <w:r w:rsidRPr="00597BD8">
        <w:rPr>
          <w:rFonts w:ascii="Times New Roman" w:hAnsi="Times New Roman" w:cs="Times New Roman"/>
          <w:color w:val="1E1E1E"/>
          <w:shd w:val="clear" w:color="auto" w:fill="FFFFFF"/>
        </w:rPr>
        <w:t>чечевицы,</w:t>
      </w:r>
      <w:r w:rsidRPr="00597BD8">
        <w:rPr>
          <w:rStyle w:val="af"/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Pr="00597BD8">
        <w:rPr>
          <w:rFonts w:ascii="Times New Roman" w:hAnsi="Times New Roman" w:cs="Times New Roman"/>
          <w:color w:val="1E1E1E"/>
          <w:shd w:val="clear" w:color="auto" w:fill="FFFFFF"/>
        </w:rPr>
        <w:t xml:space="preserve">после замачивания хорошо промыть. </w:t>
      </w:r>
      <w:r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</w:p>
    <w:p w:rsidR="005F1D43" w:rsidRPr="007A7851" w:rsidRDefault="005F1D43" w:rsidP="008D59A6">
      <w:pPr>
        <w:spacing w:after="0" w:line="240" w:lineRule="auto"/>
        <w:textAlignment w:val="baseline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5F1D43" w:rsidRPr="00983A03" w:rsidRDefault="005F1D43" w:rsidP="008D59A6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83A03">
        <w:rPr>
          <w:rFonts w:ascii="Times New Roman" w:hAnsi="Times New Roman" w:cs="Times New Roman"/>
          <w:b/>
          <w:sz w:val="20"/>
          <w:szCs w:val="20"/>
        </w:rPr>
        <w:t>Зерновые</w:t>
      </w:r>
      <w:r w:rsidRPr="00983A03">
        <w:rPr>
          <w:rFonts w:ascii="Times New Roman" w:hAnsi="Times New Roman" w:cs="Times New Roman"/>
          <w:sz w:val="20"/>
          <w:szCs w:val="20"/>
        </w:rPr>
        <w:t xml:space="preserve"> должны быть максимально приближены к цельному зерну!</w:t>
      </w:r>
    </w:p>
    <w:p w:rsidR="005F1D43" w:rsidRPr="00983A03" w:rsidRDefault="005F1D43" w:rsidP="008D59A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656565"/>
          <w:sz w:val="20"/>
          <w:szCs w:val="20"/>
        </w:rPr>
      </w:pPr>
      <w:r w:rsidRPr="00983A03">
        <w:rPr>
          <w:rFonts w:ascii="Times New Roman" w:hAnsi="Times New Roman" w:cs="Times New Roman"/>
          <w:b/>
          <w:sz w:val="20"/>
          <w:szCs w:val="20"/>
        </w:rPr>
        <w:t xml:space="preserve">Бобовые </w:t>
      </w:r>
      <w:r w:rsidRPr="00983A03">
        <w:rPr>
          <w:rFonts w:ascii="Times New Roman" w:hAnsi="Times New Roman" w:cs="Times New Roman"/>
          <w:sz w:val="20"/>
          <w:szCs w:val="20"/>
        </w:rPr>
        <w:t>всегда содержат много клетчатки, их не очищают от оболочки (за исключением гороха), поэтому если они не разварены “в кашу/пюре” и остаются твердоватыми -  это хорошая еда. </w:t>
      </w:r>
    </w:p>
    <w:p w:rsidR="005F1D43" w:rsidRPr="007A7851" w:rsidRDefault="005F1D43" w:rsidP="008D59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F1D43" w:rsidRPr="00983A03" w:rsidRDefault="005F1D43" w:rsidP="008D59A6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83A03">
        <w:rPr>
          <w:rFonts w:ascii="Times New Roman" w:hAnsi="Times New Roman" w:cs="Times New Roman"/>
          <w:sz w:val="20"/>
          <w:szCs w:val="20"/>
        </w:rPr>
        <w:t xml:space="preserve">При прочих равных, с учетом высокой </w:t>
      </w:r>
      <w:proofErr w:type="spellStart"/>
      <w:r w:rsidRPr="00983A03">
        <w:rPr>
          <w:rFonts w:ascii="Times New Roman" w:hAnsi="Times New Roman" w:cs="Times New Roman"/>
          <w:sz w:val="20"/>
          <w:szCs w:val="20"/>
        </w:rPr>
        <w:t>аллергенности</w:t>
      </w:r>
      <w:proofErr w:type="spellEnd"/>
      <w:r w:rsidRPr="00983A03">
        <w:rPr>
          <w:rFonts w:ascii="Times New Roman" w:hAnsi="Times New Roman" w:cs="Times New Roman"/>
          <w:sz w:val="20"/>
          <w:szCs w:val="20"/>
        </w:rPr>
        <w:t xml:space="preserve"> данной категории продуктов (даже </w:t>
      </w:r>
      <w:proofErr w:type="spellStart"/>
      <w:r w:rsidRPr="00983A03">
        <w:rPr>
          <w:rFonts w:ascii="Times New Roman" w:hAnsi="Times New Roman" w:cs="Times New Roman"/>
          <w:sz w:val="20"/>
          <w:szCs w:val="20"/>
        </w:rPr>
        <w:t>безглютеновых</w:t>
      </w:r>
      <w:proofErr w:type="spellEnd"/>
      <w:r w:rsidRPr="00983A03">
        <w:rPr>
          <w:rFonts w:ascii="Times New Roman" w:hAnsi="Times New Roman" w:cs="Times New Roman"/>
          <w:sz w:val="20"/>
          <w:szCs w:val="20"/>
        </w:rPr>
        <w:t xml:space="preserve"> злаков и бобов) рекомендуется всегда придерживаться </w:t>
      </w:r>
      <w:r w:rsidRPr="00983A03">
        <w:rPr>
          <w:rFonts w:ascii="Times New Roman" w:hAnsi="Times New Roman" w:cs="Times New Roman"/>
          <w:b/>
          <w:sz w:val="20"/>
          <w:szCs w:val="20"/>
        </w:rPr>
        <w:t>ротационного принципа</w:t>
      </w:r>
      <w:r w:rsidRPr="00983A03">
        <w:rPr>
          <w:rFonts w:ascii="Times New Roman" w:hAnsi="Times New Roman" w:cs="Times New Roman"/>
          <w:sz w:val="20"/>
          <w:szCs w:val="20"/>
        </w:rPr>
        <w:t xml:space="preserve"> – это подразумевает использование одного типа крупы/злака или бобов не чаще чем </w:t>
      </w:r>
      <w:r w:rsidRPr="00983A03">
        <w:rPr>
          <w:rFonts w:ascii="Times New Roman" w:hAnsi="Times New Roman" w:cs="Times New Roman"/>
          <w:b/>
          <w:sz w:val="20"/>
          <w:szCs w:val="20"/>
        </w:rPr>
        <w:t>1 раз в 3-4 дня</w:t>
      </w:r>
      <w:r w:rsidRPr="00983A03">
        <w:rPr>
          <w:rFonts w:ascii="Times New Roman" w:hAnsi="Times New Roman" w:cs="Times New Roman"/>
          <w:sz w:val="20"/>
          <w:szCs w:val="20"/>
        </w:rPr>
        <w:t xml:space="preserve">. Такой режим позволит не перегружаться вашей иммунной системе однотипными тяжелыми пищевыми антигенами, и сведет к минимуму риск развития пищевой </w:t>
      </w:r>
      <w:proofErr w:type="spellStart"/>
      <w:r w:rsidRPr="00983A03">
        <w:rPr>
          <w:rFonts w:ascii="Times New Roman" w:hAnsi="Times New Roman" w:cs="Times New Roman"/>
          <w:sz w:val="20"/>
          <w:szCs w:val="20"/>
        </w:rPr>
        <w:t>непереностимости</w:t>
      </w:r>
      <w:proofErr w:type="spellEnd"/>
      <w:r w:rsidRPr="00983A03">
        <w:rPr>
          <w:rFonts w:ascii="Times New Roman" w:hAnsi="Times New Roman" w:cs="Times New Roman"/>
          <w:sz w:val="20"/>
          <w:szCs w:val="20"/>
        </w:rPr>
        <w:t xml:space="preserve"> и системного воспаления в организме!!</w:t>
      </w:r>
    </w:p>
    <w:p w:rsidR="005F1D43" w:rsidRPr="00CA08C8" w:rsidRDefault="005F1D43" w:rsidP="008D59A6">
      <w:pPr>
        <w:spacing w:after="0" w:line="240" w:lineRule="auto"/>
        <w:textAlignment w:val="baseline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5F1D43" w:rsidRPr="00983A03" w:rsidRDefault="005F1D43" w:rsidP="008D59A6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983A03">
        <w:rPr>
          <w:rFonts w:ascii="Times New Roman" w:hAnsi="Times New Roman" w:cs="Times New Roman"/>
          <w:b/>
          <w:sz w:val="20"/>
          <w:szCs w:val="20"/>
        </w:rPr>
        <w:t>NB!</w:t>
      </w:r>
      <w:r w:rsidRPr="00983A03">
        <w:rPr>
          <w:rFonts w:ascii="Times New Roman" w:hAnsi="Times New Roman" w:cs="Times New Roman"/>
          <w:sz w:val="20"/>
          <w:szCs w:val="20"/>
        </w:rPr>
        <w:t xml:space="preserve"> Арахис орехом не является и вообще крайне вреден – высокоаллергенен, часто содержит </w:t>
      </w:r>
      <w:proofErr w:type="spellStart"/>
      <w:r w:rsidRPr="00983A03">
        <w:rPr>
          <w:rFonts w:ascii="Times New Roman" w:hAnsi="Times New Roman" w:cs="Times New Roman"/>
          <w:sz w:val="20"/>
          <w:szCs w:val="20"/>
        </w:rPr>
        <w:t>гепатотоксичный</w:t>
      </w:r>
      <w:proofErr w:type="spellEnd"/>
      <w:r w:rsidRPr="00983A03">
        <w:rPr>
          <w:rFonts w:ascii="Times New Roman" w:hAnsi="Times New Roman" w:cs="Times New Roman"/>
          <w:sz w:val="20"/>
          <w:szCs w:val="20"/>
        </w:rPr>
        <w:t xml:space="preserve"> и канцерогенный плесневый </w:t>
      </w:r>
      <w:proofErr w:type="spellStart"/>
      <w:r w:rsidRPr="00983A03">
        <w:rPr>
          <w:rFonts w:ascii="Times New Roman" w:hAnsi="Times New Roman" w:cs="Times New Roman"/>
          <w:sz w:val="20"/>
          <w:szCs w:val="20"/>
        </w:rPr>
        <w:t>афлотоксин</w:t>
      </w:r>
      <w:proofErr w:type="spellEnd"/>
      <w:r w:rsidRPr="00983A03">
        <w:rPr>
          <w:rFonts w:ascii="Times New Roman" w:hAnsi="Times New Roman" w:cs="Times New Roman"/>
          <w:sz w:val="20"/>
          <w:szCs w:val="20"/>
        </w:rPr>
        <w:t xml:space="preserve"> + очень богат омега-6 жирными кислотами, которые провоцируют в организме развитие воспаления! Поэтому не рекомендуется частое употребление арахиса. </w:t>
      </w:r>
    </w:p>
    <w:p w:rsidR="005F1D43" w:rsidRDefault="005F1D43" w:rsidP="005F1D43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574B8">
        <w:rPr>
          <w:rFonts w:ascii="Times New Roman" w:hAnsi="Times New Roman" w:cs="Times New Roman"/>
          <w:sz w:val="10"/>
          <w:szCs w:val="10"/>
        </w:rPr>
        <w:br/>
      </w:r>
      <w:r w:rsidRPr="00983A0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823FD5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shd w:val="clear" w:color="auto" w:fill="FFFFFF"/>
        </w:rPr>
        <w:t>Противопоказаны</w:t>
      </w:r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бобовые и </w:t>
      </w:r>
      <w:proofErr w:type="spellStart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>глютеновые</w:t>
      </w:r>
      <w:proofErr w:type="spellEnd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крупы: при заболеваниях кишечника, желчевыводящих путей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панкреатите</w:t>
      </w:r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обострение, подагре, аутоиммунных заболеваниях (гипотиреоз),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 пищевой аллергии</w:t>
      </w:r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при </w:t>
      </w:r>
      <w:proofErr w:type="spellStart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>целиакии</w:t>
      </w:r>
      <w:proofErr w:type="spellEnd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нельзя </w:t>
      </w:r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все </w:t>
      </w:r>
      <w:proofErr w:type="spellStart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>глютеновые</w:t>
      </w:r>
      <w:proofErr w:type="spellEnd"/>
      <w:r w:rsidRPr="00983A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крупы)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индивидуальной непереносимости, очень ограничено хлеб и другая выпечка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нарушение углеводного обмена (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инсулинорезистентность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сахарный диабет).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419"/>
        <w:gridCol w:w="3267"/>
        <w:gridCol w:w="459"/>
        <w:gridCol w:w="2801"/>
      </w:tblGrid>
      <w:tr w:rsidR="00E96BCE" w:rsidRPr="00B027C0" w:rsidTr="008C4D51">
        <w:tc>
          <w:tcPr>
            <w:tcW w:w="3686" w:type="dxa"/>
            <w:gridSpan w:val="2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Безглютеновые</w:t>
            </w:r>
            <w:proofErr w:type="spellEnd"/>
          </w:p>
        </w:tc>
        <w:tc>
          <w:tcPr>
            <w:tcW w:w="3260" w:type="dxa"/>
            <w:gridSpan w:val="2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Глютеновые</w:t>
            </w:r>
            <w:proofErr w:type="spellEnd"/>
          </w:p>
        </w:tc>
      </w:tr>
      <w:tr w:rsidR="00E96BCE" w:rsidRPr="00DC3E62" w:rsidTr="008C4D51">
        <w:trPr>
          <w:trHeight w:val="228"/>
        </w:trPr>
        <w:tc>
          <w:tcPr>
            <w:tcW w:w="3686" w:type="dxa"/>
            <w:gridSpan w:val="2"/>
            <w:vMerge w:val="restart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</w:rPr>
              <w:t>Амарант</w:t>
            </w:r>
            <w:r w:rsidRPr="00502F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</w:rPr>
              <w:t>Кивича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содержит «</w:t>
            </w: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сквален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противовоспалительное вещество </w:t>
            </w:r>
          </w:p>
        </w:tc>
        <w:tc>
          <w:tcPr>
            <w:tcW w:w="3260" w:type="dxa"/>
            <w:gridSpan w:val="2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Пшеница </w:t>
            </w:r>
          </w:p>
        </w:tc>
      </w:tr>
      <w:tr w:rsidR="00E96BCE" w:rsidRPr="00DC3E62" w:rsidTr="008C4D51">
        <w:trPr>
          <w:trHeight w:val="228"/>
        </w:trPr>
        <w:tc>
          <w:tcPr>
            <w:tcW w:w="3686" w:type="dxa"/>
            <w:gridSpan w:val="2"/>
            <w:vMerge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E96BCE" w:rsidRPr="00502F5E" w:rsidRDefault="00E96BC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Арновка</w:t>
            </w:r>
            <w:proofErr w:type="spellEnd"/>
          </w:p>
        </w:tc>
      </w:tr>
      <w:tr w:rsidR="00275964" w:rsidRPr="00DC3E62" w:rsidTr="008C4D51">
        <w:trPr>
          <w:trHeight w:val="228"/>
        </w:trPr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Киноа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Булгур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Табуле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75964" w:rsidRPr="00DC3E62" w:rsidTr="008C4D51">
        <w:tc>
          <w:tcPr>
            <w:tcW w:w="3686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 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Кускус</w:t>
            </w:r>
            <w:proofErr w:type="spellEnd"/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Басмати</w:t>
            </w:r>
            <w:proofErr w:type="spellEnd"/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Полба</w:t>
            </w:r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Дикий рис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Зеленая пшеница/ </w:t>
            </w: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Фрике</w:t>
            </w:r>
            <w:proofErr w:type="spellEnd"/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Чумиза/ черный рис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5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Манка</w:t>
            </w:r>
          </w:p>
        </w:tc>
      </w:tr>
      <w:tr w:rsidR="00275964" w:rsidRPr="00DC3E62" w:rsidTr="008C4D51">
        <w:tc>
          <w:tcPr>
            <w:tcW w:w="3686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Гречишные</w:t>
            </w:r>
            <w:proofErr w:type="gram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(не злак)</w:t>
            </w:r>
          </w:p>
        </w:tc>
        <w:tc>
          <w:tcPr>
            <w:tcW w:w="3260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Ячмень</w:t>
            </w:r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Гречиха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Ячневая</w:t>
            </w:r>
            <w:proofErr w:type="gram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крупы</w:t>
            </w:r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Зеленая гречка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Перловая крупа</w:t>
            </w:r>
          </w:p>
        </w:tc>
      </w:tr>
      <w:tr w:rsidR="00275964" w:rsidRPr="00DC3E62" w:rsidTr="008C4D51">
        <w:tc>
          <w:tcPr>
            <w:tcW w:w="3686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Кукуруза</w:t>
            </w:r>
          </w:p>
        </w:tc>
        <w:tc>
          <w:tcPr>
            <w:tcW w:w="3260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Рожь</w:t>
            </w:r>
          </w:p>
        </w:tc>
      </w:tr>
      <w:tr w:rsidR="00275964" w:rsidRPr="00DC3E62" w:rsidTr="008C4D51">
        <w:tc>
          <w:tcPr>
            <w:tcW w:w="3686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Сорго </w:t>
            </w:r>
          </w:p>
        </w:tc>
        <w:tc>
          <w:tcPr>
            <w:tcW w:w="3260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Овёс</w:t>
            </w:r>
          </w:p>
        </w:tc>
      </w:tr>
      <w:tr w:rsidR="00275964" w:rsidRPr="00DC3E62" w:rsidTr="008C4D51">
        <w:tc>
          <w:tcPr>
            <w:tcW w:w="3686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Просо</w:t>
            </w:r>
          </w:p>
        </w:tc>
        <w:tc>
          <w:tcPr>
            <w:tcW w:w="3260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Толокно (из овса или ячменя)</w:t>
            </w:r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Пшено</w:t>
            </w:r>
          </w:p>
        </w:tc>
        <w:tc>
          <w:tcPr>
            <w:tcW w:w="3260" w:type="dxa"/>
            <w:gridSpan w:val="2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Гибридный злак из пшеницы и ржи</w:t>
            </w:r>
          </w:p>
        </w:tc>
      </w:tr>
      <w:tr w:rsidR="00275964" w:rsidRPr="00DC3E62" w:rsidTr="008C4D51">
        <w:tc>
          <w:tcPr>
            <w:tcW w:w="41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Тефф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карликовое просо</w:t>
            </w:r>
          </w:p>
        </w:tc>
        <w:tc>
          <w:tcPr>
            <w:tcW w:w="459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275964" w:rsidRPr="00502F5E" w:rsidRDefault="00275964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Тритикале</w:t>
            </w:r>
            <w:proofErr w:type="gramEnd"/>
          </w:p>
        </w:tc>
      </w:tr>
      <w:tr w:rsidR="003F11EE" w:rsidRPr="00DC3E62" w:rsidTr="008C4D51">
        <w:tc>
          <w:tcPr>
            <w:tcW w:w="3686" w:type="dxa"/>
            <w:gridSpan w:val="2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Редкие злаки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3F11EE" w:rsidRPr="00502F5E" w:rsidRDefault="003F11EE" w:rsidP="003F11EE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3382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Бобовые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(бобы, горох,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долихос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нут, фасоль, чечевица)</w:t>
            </w:r>
          </w:p>
        </w:tc>
      </w:tr>
      <w:tr w:rsidR="003F11EE" w:rsidRPr="00DC3E62" w:rsidTr="008C4D51">
        <w:tc>
          <w:tcPr>
            <w:tcW w:w="419" w:type="dxa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Дагусса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Коракан</w:t>
            </w:r>
            <w:proofErr w:type="spellEnd"/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F11EE" w:rsidRPr="00DC3E62" w:rsidTr="008C4D51">
        <w:tc>
          <w:tcPr>
            <w:tcW w:w="419" w:type="dxa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7" w:type="dxa"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F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Лён</w:t>
            </w:r>
          </w:p>
        </w:tc>
        <w:tc>
          <w:tcPr>
            <w:tcW w:w="3260" w:type="dxa"/>
            <w:gridSpan w:val="2"/>
            <w:vMerge/>
          </w:tcPr>
          <w:p w:rsidR="003F11EE" w:rsidRPr="00502F5E" w:rsidRDefault="003F11EE" w:rsidP="00A541A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E96BCE" w:rsidRPr="008C4D51" w:rsidRDefault="00E96BCE" w:rsidP="00E96BCE">
      <w:pPr>
        <w:pStyle w:val="a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6B3B4B" w:rsidRPr="008C4D51" w:rsidRDefault="008C4D51" w:rsidP="008C4D51">
      <w:pPr>
        <w:spacing w:after="0" w:line="240" w:lineRule="auto"/>
        <w:ind w:left="708"/>
        <w:rPr>
          <w:rFonts w:ascii="Times New Roman" w:hAnsi="Times New Roman" w:cs="Times New Roman"/>
          <w:b/>
          <w:color w:val="E36C0A" w:themeColor="accent6" w:themeShade="BF"/>
        </w:rPr>
      </w:pPr>
      <w:r w:rsidRPr="008C4D51">
        <w:rPr>
          <w:rFonts w:ascii="Times New Roman" w:hAnsi="Times New Roman" w:cs="Times New Roman"/>
          <w:b/>
          <w:color w:val="E36C0A" w:themeColor="accent6" w:themeShade="BF"/>
        </w:rPr>
        <w:t>Полезные советы:</w:t>
      </w:r>
    </w:p>
    <w:p w:rsidR="008C4D51" w:rsidRPr="00FB0A37" w:rsidRDefault="008C4D51" w:rsidP="00063DD8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приготовлении </w:t>
      </w:r>
      <w:proofErr w:type="gramStart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>бобовых</w:t>
      </w:r>
      <w:proofErr w:type="gramEnd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B0A3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полезны специи:</w:t>
      </w:r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>кумин</w:t>
      </w:r>
      <w:proofErr w:type="spellEnd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зерна кориандра, куркуму, черный перец, паприку, укроп, асафетиду, кайенский перец или имбирь. Эти специи способствуют усилению пищеварения и помогают </w:t>
      </w:r>
      <w:proofErr w:type="gramStart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>бобовым</w:t>
      </w:r>
      <w:proofErr w:type="gramEnd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лучше усваиваться. Куркума и черный перец особенно хорошо проявляют свои свойства в тандеме.</w:t>
      </w:r>
      <w:r w:rsidR="00D1259C"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1259C" w:rsidRPr="00FB0A37" w:rsidRDefault="00D1259C" w:rsidP="00063DD8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>Бобовые</w:t>
      </w:r>
      <w:proofErr w:type="gramEnd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желательно сочетать с мясом, сметаной, орехами и сыром. Это сочетание превращает их в тяжелую пищу, после которой хочется только спать. Добавляйте больше зелени во все блюда с </w:t>
      </w:r>
      <w:proofErr w:type="gramStart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>бобовыми</w:t>
      </w:r>
      <w:proofErr w:type="gramEnd"/>
      <w:r w:rsidRPr="00FB0A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063DD8" w:rsidRPr="00FB0A37" w:rsidRDefault="00063DD8" w:rsidP="00063DD8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FB0A37">
        <w:rPr>
          <w:rFonts w:ascii="Times New Roman" w:hAnsi="Times New Roman" w:cs="Times New Roman"/>
          <w:sz w:val="20"/>
          <w:szCs w:val="20"/>
        </w:rPr>
        <w:t>Готовить,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и есть эти продукты насколько возможно твердыми/</w:t>
      </w:r>
      <w:proofErr w:type="gramStart"/>
      <w:r w:rsidR="006B3B4B" w:rsidRPr="00FB0A37">
        <w:rPr>
          <w:rFonts w:ascii="Times New Roman" w:hAnsi="Times New Roman" w:cs="Times New Roman"/>
          <w:sz w:val="20"/>
          <w:szCs w:val="20"/>
        </w:rPr>
        <w:t>плотными</w:t>
      </w:r>
      <w:proofErr w:type="gram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  а не виде полуфабрикатных каш и хлопьев. </w:t>
      </w:r>
    </w:p>
    <w:p w:rsidR="00063DD8" w:rsidRPr="00FB0A37" w:rsidRDefault="00063DD8" w:rsidP="00063DD8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FB0A37">
        <w:rPr>
          <w:rFonts w:ascii="Times New Roman" w:hAnsi="Times New Roman" w:cs="Times New Roman"/>
          <w:sz w:val="20"/>
          <w:szCs w:val="20"/>
        </w:rPr>
        <w:t xml:space="preserve">Хорошо добавлять </w:t>
      </w:r>
      <w:proofErr w:type="spellStart"/>
      <w:r w:rsidRPr="00FB0A37">
        <w:rPr>
          <w:rFonts w:ascii="Times New Roman" w:hAnsi="Times New Roman" w:cs="Times New Roman"/>
          <w:sz w:val="20"/>
          <w:szCs w:val="20"/>
        </w:rPr>
        <w:t>свежеперемолотое</w:t>
      </w:r>
      <w:proofErr w:type="spellEnd"/>
      <w:r w:rsidRPr="00FB0A37">
        <w:rPr>
          <w:rFonts w:ascii="Times New Roman" w:hAnsi="Times New Roman" w:cs="Times New Roman"/>
          <w:sz w:val="20"/>
          <w:szCs w:val="20"/>
        </w:rPr>
        <w:t xml:space="preserve"> льняное семя обладает положительными эффектами: нормализует стул, ликвидирует запоры;  уменьшает выраженность любых воспалительных процессов, за счет обволакивающего эффекта, но и за счет иммуномодулирующего, сорбирующего и многих других. Весьма благоприятными эффектами обладают овсяные отруби, которые можно употреблять по отдельности, либо смешивать с льняной мукой.</w:t>
      </w:r>
    </w:p>
    <w:p w:rsidR="00B32982" w:rsidRPr="00FB0A37" w:rsidRDefault="00CB73E3" w:rsidP="006B3B4B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hd w:val="clear" w:color="auto" w:fill="FFFFFF"/>
        </w:rPr>
      </w:pPr>
      <w:r w:rsidRPr="00FB0A37">
        <w:rPr>
          <w:rFonts w:ascii="Times New Roman" w:hAnsi="Times New Roman" w:cs="Times New Roman"/>
          <w:sz w:val="20"/>
          <w:szCs w:val="20"/>
          <w:u w:val="single"/>
        </w:rPr>
        <w:t>Предпочтительны</w:t>
      </w:r>
      <w:r w:rsidR="006B3B4B" w:rsidRPr="00FB0A37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гречка, бурый и дикий черный </w:t>
      </w:r>
      <w:r w:rsidR="00063DD8" w:rsidRPr="00FB0A37">
        <w:rPr>
          <w:rFonts w:ascii="Times New Roman" w:hAnsi="Times New Roman" w:cs="Times New Roman"/>
          <w:sz w:val="20"/>
          <w:szCs w:val="20"/>
        </w:rPr>
        <w:t>рис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, </w:t>
      </w:r>
      <w:r w:rsidR="00063DD8" w:rsidRPr="00FB0A37">
        <w:rPr>
          <w:rFonts w:ascii="Times New Roman" w:hAnsi="Times New Roman" w:cs="Times New Roman"/>
          <w:sz w:val="20"/>
          <w:szCs w:val="20"/>
        </w:rPr>
        <w:t xml:space="preserve"> 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пшено/просо, кукурузная крупа грубого помола (желательно органическая) и </w:t>
      </w:r>
      <w:proofErr w:type="spellStart"/>
      <w:r w:rsidR="006B3B4B" w:rsidRPr="00FB0A37">
        <w:rPr>
          <w:rFonts w:ascii="Times New Roman" w:hAnsi="Times New Roman" w:cs="Times New Roman"/>
          <w:sz w:val="20"/>
          <w:szCs w:val="20"/>
        </w:rPr>
        <w:t>цельнозерновая</w:t>
      </w:r>
      <w:proofErr w:type="spell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кукуруза, киноа, амарант; любые бобовые – все виды чечевицы, фасоли и гороха, </w:t>
      </w:r>
      <w:proofErr w:type="spellStart"/>
      <w:r w:rsidR="006B3B4B" w:rsidRPr="00FB0A37">
        <w:rPr>
          <w:rFonts w:ascii="Times New Roman" w:hAnsi="Times New Roman" w:cs="Times New Roman"/>
          <w:sz w:val="20"/>
          <w:szCs w:val="20"/>
        </w:rPr>
        <w:t>маш</w:t>
      </w:r>
      <w:proofErr w:type="spell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, нут и </w:t>
      </w:r>
      <w:proofErr w:type="spellStart"/>
      <w:r w:rsidR="006B3B4B" w:rsidRPr="00FB0A37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.  и др. </w:t>
      </w:r>
      <w:r w:rsidR="00063DD8" w:rsidRPr="00FB0A37">
        <w:rPr>
          <w:rFonts w:ascii="Times New Roman" w:hAnsi="Times New Roman" w:cs="Times New Roman"/>
          <w:sz w:val="20"/>
          <w:szCs w:val="20"/>
        </w:rPr>
        <w:t xml:space="preserve"> </w:t>
      </w:r>
      <w:r w:rsidR="006B3B4B" w:rsidRPr="00FB0A37">
        <w:rPr>
          <w:rFonts w:ascii="Times New Roman" w:hAnsi="Times New Roman" w:cs="Times New Roman"/>
          <w:sz w:val="20"/>
          <w:szCs w:val="20"/>
          <w:u w:val="single"/>
        </w:rPr>
        <w:t>Крайне не рекомендованы: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продукты из </w:t>
      </w:r>
      <w:proofErr w:type="spellStart"/>
      <w:r w:rsidR="006B3B4B" w:rsidRPr="00FB0A37">
        <w:rPr>
          <w:rFonts w:ascii="Times New Roman" w:hAnsi="Times New Roman" w:cs="Times New Roman"/>
          <w:sz w:val="20"/>
          <w:szCs w:val="20"/>
        </w:rPr>
        <w:t>глютенсодержащих</w:t>
      </w:r>
      <w:proofErr w:type="spell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злаков (пшеница, рожь, ячмень/перловка</w:t>
      </w:r>
      <w:r w:rsidR="00D1259C" w:rsidRPr="00FB0A37">
        <w:rPr>
          <w:rFonts w:ascii="Times New Roman" w:hAnsi="Times New Roman" w:cs="Times New Roman"/>
          <w:sz w:val="20"/>
          <w:szCs w:val="20"/>
        </w:rPr>
        <w:t xml:space="preserve">) и </w:t>
      </w:r>
      <w:r w:rsidR="006B3B4B" w:rsidRPr="00FB0A37">
        <w:rPr>
          <w:rFonts w:ascii="Times New Roman" w:hAnsi="Times New Roman" w:cs="Times New Roman"/>
          <w:sz w:val="20"/>
          <w:szCs w:val="20"/>
        </w:rPr>
        <w:t xml:space="preserve">автоматически практически все изделия из муки, если только они не сделаны из специальной </w:t>
      </w:r>
      <w:proofErr w:type="spellStart"/>
      <w:r w:rsidR="006B3B4B" w:rsidRPr="00FB0A37">
        <w:rPr>
          <w:rFonts w:ascii="Times New Roman" w:hAnsi="Times New Roman" w:cs="Times New Roman"/>
          <w:sz w:val="20"/>
          <w:szCs w:val="20"/>
        </w:rPr>
        <w:t>безглютеновой</w:t>
      </w:r>
      <w:proofErr w:type="spellEnd"/>
      <w:r w:rsidR="006B3B4B" w:rsidRPr="00FB0A37">
        <w:rPr>
          <w:rFonts w:ascii="Times New Roman" w:hAnsi="Times New Roman" w:cs="Times New Roman"/>
          <w:sz w:val="20"/>
          <w:szCs w:val="20"/>
        </w:rPr>
        <w:t xml:space="preserve"> муки</w:t>
      </w:r>
      <w:r w:rsidR="00D1259C" w:rsidRPr="00FB0A37">
        <w:rPr>
          <w:rFonts w:ascii="Times New Roman" w:hAnsi="Times New Roman" w:cs="Times New Roman"/>
          <w:sz w:val="20"/>
          <w:szCs w:val="20"/>
        </w:rPr>
        <w:t xml:space="preserve">. </w:t>
      </w:r>
      <w:r w:rsidR="00D1259C" w:rsidRPr="00FB0A37">
        <w:rPr>
          <w:rFonts w:ascii="Times New Roman" w:hAnsi="Times New Roman" w:cs="Times New Roman"/>
          <w:sz w:val="20"/>
          <w:szCs w:val="20"/>
          <w:u w:val="single"/>
        </w:rPr>
        <w:t>Осторожно:</w:t>
      </w:r>
      <w:r w:rsidR="00D1259C" w:rsidRPr="00FB0A37">
        <w:rPr>
          <w:rFonts w:ascii="Times New Roman" w:hAnsi="Times New Roman" w:cs="Times New Roman"/>
          <w:sz w:val="20"/>
          <w:szCs w:val="20"/>
        </w:rPr>
        <w:t xml:space="preserve"> </w:t>
      </w:r>
      <w:r w:rsidR="00C82B7E" w:rsidRPr="00FB0A37">
        <w:rPr>
          <w:rFonts w:ascii="Times New Roman" w:hAnsi="Times New Roman" w:cs="Times New Roman"/>
          <w:i/>
          <w:sz w:val="20"/>
          <w:szCs w:val="20"/>
        </w:rPr>
        <w:t>Овё</w:t>
      </w:r>
      <w:r w:rsidR="006B3B4B" w:rsidRPr="00FB0A37">
        <w:rPr>
          <w:rFonts w:ascii="Times New Roman" w:hAnsi="Times New Roman" w:cs="Times New Roman"/>
          <w:i/>
          <w:sz w:val="20"/>
          <w:szCs w:val="20"/>
        </w:rPr>
        <w:t xml:space="preserve">с не содержит </w:t>
      </w:r>
      <w:proofErr w:type="spellStart"/>
      <w:r w:rsidR="006B3B4B" w:rsidRPr="00FB0A37">
        <w:rPr>
          <w:rFonts w:ascii="Times New Roman" w:hAnsi="Times New Roman" w:cs="Times New Roman"/>
          <w:i/>
          <w:sz w:val="20"/>
          <w:szCs w:val="20"/>
        </w:rPr>
        <w:t>глютен</w:t>
      </w:r>
      <w:proofErr w:type="spellEnd"/>
      <w:r w:rsidR="006B3B4B" w:rsidRPr="00FB0A37">
        <w:rPr>
          <w:rFonts w:ascii="Times New Roman" w:hAnsi="Times New Roman" w:cs="Times New Roman"/>
          <w:i/>
          <w:sz w:val="20"/>
          <w:szCs w:val="20"/>
        </w:rPr>
        <w:t xml:space="preserve">, однако содержит другой «тяжелый» для иммунной системы белок -  </w:t>
      </w:r>
      <w:proofErr w:type="spellStart"/>
      <w:r w:rsidR="006B3B4B" w:rsidRPr="00FB0A37">
        <w:rPr>
          <w:rFonts w:ascii="Times New Roman" w:hAnsi="Times New Roman" w:cs="Times New Roman"/>
          <w:i/>
          <w:sz w:val="20"/>
          <w:szCs w:val="20"/>
        </w:rPr>
        <w:t>авенин</w:t>
      </w:r>
      <w:proofErr w:type="spellEnd"/>
      <w:r w:rsidR="006B3B4B" w:rsidRPr="00FB0A3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1259C" w:rsidRPr="00FB0A37">
        <w:rPr>
          <w:rFonts w:ascii="Times New Roman" w:hAnsi="Times New Roman" w:cs="Times New Roman"/>
          <w:i/>
          <w:sz w:val="20"/>
          <w:szCs w:val="20"/>
        </w:rPr>
        <w:t>Э</w:t>
      </w:r>
      <w:r w:rsidR="006B3B4B" w:rsidRPr="00FB0A37">
        <w:rPr>
          <w:rFonts w:ascii="Times New Roman" w:hAnsi="Times New Roman" w:cs="Times New Roman"/>
          <w:i/>
          <w:sz w:val="20"/>
          <w:szCs w:val="20"/>
        </w:rPr>
        <w:t>то сугубо индивиду</w:t>
      </w:r>
      <w:r w:rsidR="00C82B7E" w:rsidRPr="00FB0A37">
        <w:rPr>
          <w:rFonts w:ascii="Times New Roman" w:hAnsi="Times New Roman" w:cs="Times New Roman"/>
          <w:i/>
          <w:sz w:val="20"/>
          <w:szCs w:val="20"/>
        </w:rPr>
        <w:t xml:space="preserve">ально -  слушайте свой </w:t>
      </w:r>
      <w:bookmarkStart w:id="0" w:name="_GoBack"/>
      <w:bookmarkEnd w:id="0"/>
      <w:r w:rsidR="00C82B7E" w:rsidRPr="00FB0A37">
        <w:rPr>
          <w:rFonts w:ascii="Times New Roman" w:hAnsi="Times New Roman" w:cs="Times New Roman"/>
          <w:i/>
          <w:sz w:val="20"/>
          <w:szCs w:val="20"/>
        </w:rPr>
        <w:t>организм!</w:t>
      </w:r>
    </w:p>
    <w:sectPr w:rsidR="00B32982" w:rsidRPr="00FB0A37" w:rsidSect="00BD5A47">
      <w:pgSz w:w="8391" w:h="11907" w:code="11"/>
      <w:pgMar w:top="426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BC1"/>
    <w:multiLevelType w:val="hybridMultilevel"/>
    <w:tmpl w:val="08F267E8"/>
    <w:lvl w:ilvl="0" w:tplc="8612F4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323"/>
    <w:multiLevelType w:val="hybridMultilevel"/>
    <w:tmpl w:val="0B284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42A"/>
    <w:multiLevelType w:val="hybridMultilevel"/>
    <w:tmpl w:val="C3D4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3899"/>
    <w:multiLevelType w:val="hybridMultilevel"/>
    <w:tmpl w:val="00FAE7C2"/>
    <w:lvl w:ilvl="0" w:tplc="C19892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B5F39"/>
    <w:multiLevelType w:val="multilevel"/>
    <w:tmpl w:val="B46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65DFD"/>
    <w:multiLevelType w:val="hybridMultilevel"/>
    <w:tmpl w:val="DD720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72B7"/>
    <w:multiLevelType w:val="hybridMultilevel"/>
    <w:tmpl w:val="307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E69CD"/>
    <w:multiLevelType w:val="hybridMultilevel"/>
    <w:tmpl w:val="A070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64424"/>
    <w:multiLevelType w:val="multilevel"/>
    <w:tmpl w:val="B31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061968"/>
    <w:multiLevelType w:val="multilevel"/>
    <w:tmpl w:val="CB0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51808"/>
    <w:multiLevelType w:val="multilevel"/>
    <w:tmpl w:val="5AB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10127"/>
    <w:multiLevelType w:val="hybridMultilevel"/>
    <w:tmpl w:val="D2A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0"/>
    <w:rsid w:val="00017B13"/>
    <w:rsid w:val="00043BDB"/>
    <w:rsid w:val="000448C6"/>
    <w:rsid w:val="00055A71"/>
    <w:rsid w:val="00063DD8"/>
    <w:rsid w:val="0008269A"/>
    <w:rsid w:val="00085D20"/>
    <w:rsid w:val="000A2D9E"/>
    <w:rsid w:val="000B24CF"/>
    <w:rsid w:val="000B553D"/>
    <w:rsid w:val="000C1788"/>
    <w:rsid w:val="000C310A"/>
    <w:rsid w:val="001021A7"/>
    <w:rsid w:val="00120936"/>
    <w:rsid w:val="00120A1D"/>
    <w:rsid w:val="00150A17"/>
    <w:rsid w:val="00155707"/>
    <w:rsid w:val="00175678"/>
    <w:rsid w:val="00186941"/>
    <w:rsid w:val="0019635B"/>
    <w:rsid w:val="001A26E7"/>
    <w:rsid w:val="001C2797"/>
    <w:rsid w:val="001C6764"/>
    <w:rsid w:val="001E264E"/>
    <w:rsid w:val="001E6497"/>
    <w:rsid w:val="001F290E"/>
    <w:rsid w:val="002100AC"/>
    <w:rsid w:val="00231DAA"/>
    <w:rsid w:val="00250770"/>
    <w:rsid w:val="002631E1"/>
    <w:rsid w:val="00275964"/>
    <w:rsid w:val="0028025F"/>
    <w:rsid w:val="00295042"/>
    <w:rsid w:val="002B036C"/>
    <w:rsid w:val="002B392B"/>
    <w:rsid w:val="002C2978"/>
    <w:rsid w:val="002D25FB"/>
    <w:rsid w:val="0031289A"/>
    <w:rsid w:val="00314424"/>
    <w:rsid w:val="0032301E"/>
    <w:rsid w:val="00324853"/>
    <w:rsid w:val="00341940"/>
    <w:rsid w:val="003531E4"/>
    <w:rsid w:val="00356C32"/>
    <w:rsid w:val="00382728"/>
    <w:rsid w:val="00391267"/>
    <w:rsid w:val="00392824"/>
    <w:rsid w:val="003A6ABD"/>
    <w:rsid w:val="003C4000"/>
    <w:rsid w:val="003E15DD"/>
    <w:rsid w:val="003E46A9"/>
    <w:rsid w:val="003F11EE"/>
    <w:rsid w:val="00400FC6"/>
    <w:rsid w:val="00403B4E"/>
    <w:rsid w:val="00412282"/>
    <w:rsid w:val="004155C0"/>
    <w:rsid w:val="00437756"/>
    <w:rsid w:val="00441B13"/>
    <w:rsid w:val="00445CE7"/>
    <w:rsid w:val="004604C2"/>
    <w:rsid w:val="00472D94"/>
    <w:rsid w:val="004A658B"/>
    <w:rsid w:val="004B5818"/>
    <w:rsid w:val="005018F1"/>
    <w:rsid w:val="00502F5E"/>
    <w:rsid w:val="005066EC"/>
    <w:rsid w:val="00517F75"/>
    <w:rsid w:val="00521FB2"/>
    <w:rsid w:val="005227BF"/>
    <w:rsid w:val="005365AC"/>
    <w:rsid w:val="005832A6"/>
    <w:rsid w:val="00597BD8"/>
    <w:rsid w:val="005A603B"/>
    <w:rsid w:val="005B0A74"/>
    <w:rsid w:val="005B5253"/>
    <w:rsid w:val="005F1D43"/>
    <w:rsid w:val="005F6B9F"/>
    <w:rsid w:val="006003D3"/>
    <w:rsid w:val="006073FA"/>
    <w:rsid w:val="00633828"/>
    <w:rsid w:val="00637CB5"/>
    <w:rsid w:val="006462AD"/>
    <w:rsid w:val="00674351"/>
    <w:rsid w:val="006755BC"/>
    <w:rsid w:val="006A3379"/>
    <w:rsid w:val="006B3B4B"/>
    <w:rsid w:val="006C02B8"/>
    <w:rsid w:val="00704AC9"/>
    <w:rsid w:val="00704F0A"/>
    <w:rsid w:val="0071715A"/>
    <w:rsid w:val="00737BF5"/>
    <w:rsid w:val="00753303"/>
    <w:rsid w:val="00761CFA"/>
    <w:rsid w:val="007705D1"/>
    <w:rsid w:val="0077279E"/>
    <w:rsid w:val="007827CE"/>
    <w:rsid w:val="007854B0"/>
    <w:rsid w:val="00786F31"/>
    <w:rsid w:val="007A7851"/>
    <w:rsid w:val="007C1132"/>
    <w:rsid w:val="007C2D60"/>
    <w:rsid w:val="007F4E5C"/>
    <w:rsid w:val="007F72A8"/>
    <w:rsid w:val="00823FD5"/>
    <w:rsid w:val="00844E8B"/>
    <w:rsid w:val="00851D05"/>
    <w:rsid w:val="00857805"/>
    <w:rsid w:val="00875114"/>
    <w:rsid w:val="008C3DA5"/>
    <w:rsid w:val="008C496A"/>
    <w:rsid w:val="008C4D51"/>
    <w:rsid w:val="008D27DB"/>
    <w:rsid w:val="008D41BD"/>
    <w:rsid w:val="008E5855"/>
    <w:rsid w:val="008F4AB7"/>
    <w:rsid w:val="009046DC"/>
    <w:rsid w:val="00933406"/>
    <w:rsid w:val="00967C4C"/>
    <w:rsid w:val="00976B62"/>
    <w:rsid w:val="009832BC"/>
    <w:rsid w:val="009914E9"/>
    <w:rsid w:val="009962A9"/>
    <w:rsid w:val="009D1EF2"/>
    <w:rsid w:val="009F7267"/>
    <w:rsid w:val="00A24DE6"/>
    <w:rsid w:val="00A37F58"/>
    <w:rsid w:val="00A541A5"/>
    <w:rsid w:val="00A574B8"/>
    <w:rsid w:val="00A87C3E"/>
    <w:rsid w:val="00AB2118"/>
    <w:rsid w:val="00AB5256"/>
    <w:rsid w:val="00AC6DE2"/>
    <w:rsid w:val="00AE4FA3"/>
    <w:rsid w:val="00AF4EE9"/>
    <w:rsid w:val="00AF6070"/>
    <w:rsid w:val="00B027C0"/>
    <w:rsid w:val="00B119E6"/>
    <w:rsid w:val="00B22C63"/>
    <w:rsid w:val="00B30420"/>
    <w:rsid w:val="00B32982"/>
    <w:rsid w:val="00B40070"/>
    <w:rsid w:val="00B60CE0"/>
    <w:rsid w:val="00B70525"/>
    <w:rsid w:val="00B71FDE"/>
    <w:rsid w:val="00B73FD9"/>
    <w:rsid w:val="00B82A06"/>
    <w:rsid w:val="00B919ED"/>
    <w:rsid w:val="00BB1729"/>
    <w:rsid w:val="00BD5A47"/>
    <w:rsid w:val="00BD630C"/>
    <w:rsid w:val="00BE02C5"/>
    <w:rsid w:val="00BE09E3"/>
    <w:rsid w:val="00BE11B2"/>
    <w:rsid w:val="00BE3A99"/>
    <w:rsid w:val="00BE5688"/>
    <w:rsid w:val="00C61F2C"/>
    <w:rsid w:val="00C70214"/>
    <w:rsid w:val="00C82B7E"/>
    <w:rsid w:val="00C86D36"/>
    <w:rsid w:val="00C93339"/>
    <w:rsid w:val="00C95BEE"/>
    <w:rsid w:val="00CA08C8"/>
    <w:rsid w:val="00CA276B"/>
    <w:rsid w:val="00CB73E3"/>
    <w:rsid w:val="00CE20F0"/>
    <w:rsid w:val="00CE669F"/>
    <w:rsid w:val="00CE6988"/>
    <w:rsid w:val="00CF0E6E"/>
    <w:rsid w:val="00CF297F"/>
    <w:rsid w:val="00CF3122"/>
    <w:rsid w:val="00CF39DC"/>
    <w:rsid w:val="00D05317"/>
    <w:rsid w:val="00D1215B"/>
    <w:rsid w:val="00D1259C"/>
    <w:rsid w:val="00D16151"/>
    <w:rsid w:val="00D24591"/>
    <w:rsid w:val="00D3620D"/>
    <w:rsid w:val="00D417AB"/>
    <w:rsid w:val="00D41E5C"/>
    <w:rsid w:val="00D57137"/>
    <w:rsid w:val="00D66A5B"/>
    <w:rsid w:val="00D71B85"/>
    <w:rsid w:val="00D77760"/>
    <w:rsid w:val="00D80DEF"/>
    <w:rsid w:val="00D812D8"/>
    <w:rsid w:val="00D81DF2"/>
    <w:rsid w:val="00D96047"/>
    <w:rsid w:val="00DC373D"/>
    <w:rsid w:val="00DC3E62"/>
    <w:rsid w:val="00DC75B2"/>
    <w:rsid w:val="00DD3A08"/>
    <w:rsid w:val="00DF0902"/>
    <w:rsid w:val="00E3547C"/>
    <w:rsid w:val="00E42049"/>
    <w:rsid w:val="00E430E3"/>
    <w:rsid w:val="00E55F5D"/>
    <w:rsid w:val="00E8236C"/>
    <w:rsid w:val="00E96BCE"/>
    <w:rsid w:val="00E9750A"/>
    <w:rsid w:val="00EA15F6"/>
    <w:rsid w:val="00EB2E25"/>
    <w:rsid w:val="00EC3C1A"/>
    <w:rsid w:val="00EE22EC"/>
    <w:rsid w:val="00EE230C"/>
    <w:rsid w:val="00EE4BA3"/>
    <w:rsid w:val="00EF0D83"/>
    <w:rsid w:val="00EF2CAE"/>
    <w:rsid w:val="00EF75C2"/>
    <w:rsid w:val="00F01847"/>
    <w:rsid w:val="00F06177"/>
    <w:rsid w:val="00F10AD5"/>
    <w:rsid w:val="00F22310"/>
    <w:rsid w:val="00F25B22"/>
    <w:rsid w:val="00F432F8"/>
    <w:rsid w:val="00F516FE"/>
    <w:rsid w:val="00F634B9"/>
    <w:rsid w:val="00F81B3A"/>
    <w:rsid w:val="00F92756"/>
    <w:rsid w:val="00F96F86"/>
    <w:rsid w:val="00FB0A37"/>
    <w:rsid w:val="00FC7507"/>
    <w:rsid w:val="00FE1C59"/>
    <w:rsid w:val="00FE6CB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66AF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053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3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B22"/>
    <w:pPr>
      <w:ind w:left="720"/>
      <w:contextualSpacing/>
    </w:pPr>
  </w:style>
  <w:style w:type="paragraph" w:styleId="a9">
    <w:name w:val="No Spacing"/>
    <w:uiPriority w:val="1"/>
    <w:qFormat/>
    <w:rsid w:val="00382728"/>
    <w:pPr>
      <w:spacing w:after="0" w:line="240" w:lineRule="auto"/>
    </w:pPr>
  </w:style>
  <w:style w:type="character" w:styleId="aa">
    <w:name w:val="Emphasis"/>
    <w:basedOn w:val="a0"/>
    <w:uiPriority w:val="20"/>
    <w:qFormat/>
    <w:rsid w:val="00E96BCE"/>
    <w:rPr>
      <w:i/>
      <w:iCs/>
    </w:rPr>
  </w:style>
  <w:style w:type="character" w:styleId="ab">
    <w:name w:val="Subtle Emphasis"/>
    <w:basedOn w:val="a0"/>
    <w:uiPriority w:val="19"/>
    <w:qFormat/>
    <w:rsid w:val="00E96BCE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81DF2"/>
    <w:rPr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D81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1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Обычный1"/>
    <w:rsid w:val="006B3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  <w:style w:type="character" w:styleId="af">
    <w:name w:val="Strong"/>
    <w:basedOn w:val="a0"/>
    <w:uiPriority w:val="22"/>
    <w:qFormat/>
    <w:rsid w:val="003F1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66AF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053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3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B22"/>
    <w:pPr>
      <w:ind w:left="720"/>
      <w:contextualSpacing/>
    </w:pPr>
  </w:style>
  <w:style w:type="paragraph" w:styleId="a9">
    <w:name w:val="No Spacing"/>
    <w:uiPriority w:val="1"/>
    <w:qFormat/>
    <w:rsid w:val="00382728"/>
    <w:pPr>
      <w:spacing w:after="0" w:line="240" w:lineRule="auto"/>
    </w:pPr>
  </w:style>
  <w:style w:type="character" w:styleId="aa">
    <w:name w:val="Emphasis"/>
    <w:basedOn w:val="a0"/>
    <w:uiPriority w:val="20"/>
    <w:qFormat/>
    <w:rsid w:val="00E96BCE"/>
    <w:rPr>
      <w:i/>
      <w:iCs/>
    </w:rPr>
  </w:style>
  <w:style w:type="character" w:styleId="ab">
    <w:name w:val="Subtle Emphasis"/>
    <w:basedOn w:val="a0"/>
    <w:uiPriority w:val="19"/>
    <w:qFormat/>
    <w:rsid w:val="00E96BCE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81DF2"/>
    <w:rPr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D81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1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Обычный1"/>
    <w:rsid w:val="006B3B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  <w:style w:type="character" w:styleId="af">
    <w:name w:val="Strong"/>
    <w:basedOn w:val="a0"/>
    <w:uiPriority w:val="22"/>
    <w:qFormat/>
    <w:rsid w:val="003F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119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9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24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9651-4863-439A-95B0-D97B0C34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ana.skidonenko@outlook.com</cp:lastModifiedBy>
  <cp:revision>34</cp:revision>
  <cp:lastPrinted>2016-09-05T10:18:00Z</cp:lastPrinted>
  <dcterms:created xsi:type="dcterms:W3CDTF">2020-05-02T16:08:00Z</dcterms:created>
  <dcterms:modified xsi:type="dcterms:W3CDTF">2020-05-19T14:57:00Z</dcterms:modified>
</cp:coreProperties>
</file>